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323" w:rsidRPr="00EE2323" w:rsidRDefault="00EE2323" w:rsidP="00EE2323">
      <w:pPr>
        <w:overflowPunct/>
        <w:autoSpaceDE/>
        <w:autoSpaceDN/>
        <w:adjustRightInd/>
        <w:spacing w:after="0"/>
        <w:textAlignment w:val="auto"/>
        <w:rPr>
          <w:rFonts w:ascii="Arial" w:eastAsia="Calibri" w:hAnsi="Arial" w:cs="Arial"/>
          <w:b/>
          <w:sz w:val="24"/>
          <w:szCs w:val="24"/>
          <w:lang w:eastAsia="en-GB"/>
        </w:rPr>
      </w:pPr>
      <w:r w:rsidRPr="00EE2323">
        <w:rPr>
          <w:rFonts w:ascii="Arial" w:eastAsia="Calibri" w:hAnsi="Arial" w:cs="Arial"/>
          <w:b/>
          <w:sz w:val="24"/>
          <w:szCs w:val="24"/>
          <w:lang w:eastAsia="en-GB"/>
        </w:rPr>
        <w:t>3GPP TSG-RAN WG3 #118</w:t>
      </w:r>
      <w:r w:rsidRPr="00EE2323">
        <w:rPr>
          <w:rFonts w:ascii="Arial" w:eastAsia="Calibri" w:hAnsi="Arial" w:cs="Arial"/>
          <w:b/>
          <w:sz w:val="24"/>
          <w:szCs w:val="24"/>
          <w:lang w:eastAsia="en-GB"/>
        </w:rPr>
        <w:tab/>
      </w:r>
      <w:r w:rsidRPr="00EE2323">
        <w:rPr>
          <w:rFonts w:ascii="Arial" w:eastAsia="Calibri" w:hAnsi="Arial" w:cs="Arial"/>
          <w:b/>
          <w:sz w:val="24"/>
          <w:szCs w:val="24"/>
          <w:lang w:eastAsia="en-GB"/>
        </w:rPr>
        <w:tab/>
      </w:r>
      <w:r w:rsidRPr="00EE2323">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EE2323">
        <w:rPr>
          <w:rFonts w:ascii="Arial" w:eastAsia="Calibri" w:hAnsi="Arial" w:cs="Arial"/>
          <w:b/>
          <w:sz w:val="24"/>
          <w:szCs w:val="24"/>
          <w:lang w:eastAsia="en-GB"/>
        </w:rPr>
        <w:tab/>
      </w:r>
      <w:r w:rsidRPr="00EE2323">
        <w:rPr>
          <w:rFonts w:ascii="Arial" w:eastAsia="Calibri" w:hAnsi="Arial" w:cs="Arial"/>
          <w:b/>
          <w:sz w:val="24"/>
          <w:szCs w:val="24"/>
          <w:lang w:eastAsia="en-GB"/>
        </w:rPr>
        <w:tab/>
      </w:r>
      <w:r w:rsidRPr="00EE2323">
        <w:rPr>
          <w:rFonts w:ascii="Arial" w:eastAsia="Calibri" w:hAnsi="Arial" w:cs="Arial"/>
          <w:b/>
          <w:sz w:val="24"/>
          <w:szCs w:val="24"/>
          <w:lang w:eastAsia="en-GB"/>
        </w:rPr>
        <w:tab/>
        <w:t>R3-22</w:t>
      </w:r>
      <w:r w:rsidR="00564FCD">
        <w:rPr>
          <w:rFonts w:ascii="Arial" w:eastAsiaTheme="minorEastAsia" w:hAnsi="Arial" w:cs="Arial" w:hint="eastAsia"/>
          <w:b/>
          <w:sz w:val="24"/>
          <w:szCs w:val="24"/>
          <w:lang w:eastAsia="zh-CN"/>
        </w:rPr>
        <w:t>6555</w:t>
      </w:r>
    </w:p>
    <w:p w:rsidR="00EE2323" w:rsidRPr="00EE2323" w:rsidRDefault="00EE2323" w:rsidP="00EE2323">
      <w:pPr>
        <w:overflowPunct/>
        <w:autoSpaceDE/>
        <w:autoSpaceDN/>
        <w:adjustRightInd/>
        <w:spacing w:after="0"/>
        <w:textAlignment w:val="auto"/>
        <w:rPr>
          <w:rFonts w:ascii="Arial" w:eastAsia="Calibri" w:hAnsi="Arial" w:cs="Arial"/>
          <w:b/>
          <w:sz w:val="24"/>
          <w:szCs w:val="24"/>
          <w:lang w:eastAsia="en-GB"/>
        </w:rPr>
      </w:pPr>
      <w:r w:rsidRPr="00EE2323">
        <w:rPr>
          <w:rFonts w:ascii="Arial" w:eastAsia="Calibri" w:hAnsi="Arial" w:cs="Arial"/>
          <w:b/>
          <w:sz w:val="24"/>
          <w:szCs w:val="24"/>
          <w:lang w:eastAsia="en-GB"/>
        </w:rPr>
        <w:t>14th – 18th Nov 2022</w:t>
      </w:r>
    </w:p>
    <w:p w:rsidR="00EE2323" w:rsidRDefault="00EE2323" w:rsidP="00EE2323">
      <w:pPr>
        <w:overflowPunct/>
        <w:autoSpaceDE/>
        <w:autoSpaceDN/>
        <w:adjustRightInd/>
        <w:spacing w:after="0"/>
        <w:textAlignment w:val="auto"/>
        <w:rPr>
          <w:rFonts w:ascii="Arial" w:eastAsiaTheme="minorEastAsia" w:hAnsi="Arial" w:cs="Arial"/>
          <w:b/>
          <w:sz w:val="24"/>
          <w:szCs w:val="24"/>
          <w:lang w:eastAsia="zh-CN"/>
        </w:rPr>
      </w:pPr>
      <w:r w:rsidRPr="00EE2323">
        <w:rPr>
          <w:rFonts w:ascii="Arial" w:eastAsia="Calibri" w:hAnsi="Arial" w:cs="Arial"/>
          <w:b/>
          <w:sz w:val="24"/>
          <w:szCs w:val="24"/>
          <w:lang w:eastAsia="en-GB"/>
        </w:rPr>
        <w:t>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641B12">
        <w:rPr>
          <w:rFonts w:ascii="Arial" w:hAnsi="Arial" w:cs="Arial" w:hint="eastAsia"/>
          <w:b/>
          <w:sz w:val="24"/>
          <w:szCs w:val="24"/>
          <w:lang w:val="en-GB" w:eastAsia="zh-CN"/>
        </w:rPr>
        <w:t xml:space="preserve">legacy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RAN3#117</w:t>
      </w:r>
      <w:r w:rsidR="000A0D4C">
        <w:rPr>
          <w:rFonts w:ascii="Arial" w:eastAsiaTheme="minorEastAsia" w:hAnsi="Arial" w:hint="eastAsia"/>
          <w:szCs w:val="24"/>
          <w:lang w:val="x-none" w:eastAsia="zh-CN"/>
        </w:rPr>
        <w:t>bis</w:t>
      </w:r>
      <w:r w:rsidR="00057344">
        <w:rPr>
          <w:rFonts w:ascii="Arial" w:eastAsiaTheme="minorEastAsia" w:hAnsi="Arial" w:hint="eastAsia"/>
          <w:szCs w:val="24"/>
          <w:lang w:val="x-none" w:eastAsia="zh-CN"/>
        </w:rPr>
        <w:t xml:space="preserve"> 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FE20AD">
        <w:rPr>
          <w:rFonts w:ascii="Arial" w:eastAsiaTheme="minorEastAsia" w:hAnsi="Arial" w:hint="eastAsia"/>
          <w:szCs w:val="24"/>
          <w:lang w:val="x-none" w:eastAsia="zh-CN"/>
        </w:rPr>
        <w:t xml:space="preserve">The </w:t>
      </w:r>
      <w:r w:rsidR="00FE20AD" w:rsidRPr="00FE20AD">
        <w:rPr>
          <w:rFonts w:ascii="Arial" w:eastAsiaTheme="minorEastAsia" w:hAnsi="Arial"/>
          <w:szCs w:val="24"/>
          <w:lang w:val="x-none" w:eastAsia="zh-CN"/>
        </w:rPr>
        <w:t xml:space="preserve">legacy QoE </w:t>
      </w:r>
      <w:r w:rsidR="00FE20AD">
        <w:rPr>
          <w:rFonts w:ascii="Arial" w:eastAsiaTheme="minorEastAsia" w:hAnsi="Arial" w:hint="eastAsia"/>
          <w:szCs w:val="24"/>
          <w:lang w:val="x-none" w:eastAsia="zh-CN"/>
        </w:rPr>
        <w:t xml:space="preserve">related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MS Mincho" w:hAnsi="Arial" w:cs="Arial"/>
          <w:b/>
          <w:bCs/>
          <w:color w:val="008000"/>
          <w:sz w:val="18"/>
          <w:lang w:eastAsia="zh-CN"/>
        </w:rPr>
      </w:pPr>
      <w:r w:rsidRPr="00170806">
        <w:rPr>
          <w:rFonts w:ascii="Arial" w:eastAsia="MS Mincho" w:hAnsi="Arial" w:cs="Arial"/>
          <w:b/>
          <w:bCs/>
          <w:color w:val="008000"/>
          <w:sz w:val="18"/>
          <w:lang w:eastAsia="zh-CN"/>
        </w:rPr>
        <w:t>In DC, the UE switches the reporting leg based on indication from network, FFS on implicit or explicit way.</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MS Mincho" w:hAnsi="Arial" w:cs="Arial"/>
          <w:b/>
          <w:bCs/>
          <w:color w:val="008000"/>
          <w:sz w:val="18"/>
          <w:lang w:eastAsia="zh-CN"/>
        </w:rPr>
      </w:pPr>
      <w:r w:rsidRPr="00170806">
        <w:rPr>
          <w:rFonts w:ascii="Arial" w:eastAsia="MS Mincho" w:hAnsi="Arial" w:cs="Arial"/>
          <w:b/>
          <w:bCs/>
          <w:color w:val="008000"/>
          <w:sz w:val="18"/>
          <w:lang w:eastAsia="zh-CN"/>
        </w:rPr>
        <w:t>RAN3 should discuss which node can command the UE to switch the reporting leg.</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MS Mincho" w:hAnsi="Arial" w:cs="Arial"/>
          <w:b/>
          <w:bCs/>
          <w:color w:val="008000"/>
          <w:sz w:val="18"/>
          <w:lang w:eastAsia="zh-CN"/>
        </w:rPr>
      </w:pPr>
      <w:r w:rsidRPr="00170806">
        <w:rPr>
          <w:rFonts w:ascii="Arial" w:eastAsia="MS Mincho" w:hAnsi="Arial" w:cs="Arial"/>
          <w:b/>
          <w:bCs/>
          <w:color w:val="008000"/>
          <w:sz w:val="18"/>
          <w:lang w:eastAsia="zh-CN"/>
        </w:rPr>
        <w:t>Turn into an agreement the WA stating that, if QoE reports are received by the SN, the SN can forward the QoE reports to MCE directly.</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color w:val="000000"/>
          <w:sz w:val="18"/>
          <w:szCs w:val="18"/>
          <w:lang w:eastAsia="zh-CN"/>
        </w:rPr>
      </w:pPr>
      <w:r w:rsidRPr="00170806">
        <w:rPr>
          <w:rFonts w:ascii="Arial" w:eastAsia="等线" w:hAnsi="Arial" w:cs="Arial"/>
          <w:b/>
          <w:color w:val="000000"/>
          <w:sz w:val="18"/>
          <w:szCs w:val="18"/>
          <w:lang w:eastAsia="zh-CN"/>
        </w:rPr>
        <w:t>It is deployment configuration that when QoE is enabled, the MN and SN shall send the QoE report to the same MCE for a specific QoE session.</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color w:val="000000"/>
          <w:sz w:val="18"/>
          <w:szCs w:val="18"/>
          <w:u w:val="single"/>
          <w:lang w:eastAsia="zh-CN"/>
        </w:rPr>
      </w:pPr>
      <w:r w:rsidRPr="00170806">
        <w:rPr>
          <w:rFonts w:ascii="Arial" w:eastAsia="等线" w:hAnsi="Arial" w:cs="Arial"/>
          <w:color w:val="000000"/>
          <w:sz w:val="18"/>
          <w:szCs w:val="18"/>
          <w:u w:val="single"/>
          <w:lang w:eastAsia="zh-CN"/>
        </w:rPr>
        <w:t>Configuration of m-based QoE</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00FF"/>
          <w:sz w:val="18"/>
          <w:lang w:eastAsia="zh-CN"/>
        </w:rPr>
      </w:pPr>
      <w:r w:rsidRPr="00170806">
        <w:rPr>
          <w:rFonts w:ascii="Arial" w:eastAsia="等线" w:hAnsi="Arial" w:cs="Arial"/>
          <w:b/>
          <w:bCs/>
          <w:color w:val="0000FF"/>
          <w:sz w:val="18"/>
          <w:lang w:eastAsia="zh-CN"/>
        </w:rPr>
        <w:t xml:space="preserve">FFS on the SN should notify the MN about an m-based QoE configuration received. </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00FF"/>
          <w:sz w:val="18"/>
          <w:lang w:eastAsia="zh-CN"/>
        </w:rPr>
      </w:pPr>
      <w:r w:rsidRPr="00170806">
        <w:rPr>
          <w:rFonts w:ascii="Arial" w:eastAsia="等线" w:hAnsi="Arial" w:cs="Arial"/>
          <w:b/>
          <w:bCs/>
          <w:color w:val="0000FF"/>
          <w:sz w:val="18"/>
          <w:lang w:eastAsia="zh-CN"/>
        </w:rPr>
        <w:t>FFS on the content of the m-based QoE configuration.</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170806">
        <w:rPr>
          <w:rFonts w:ascii="Arial" w:eastAsia="等线" w:hAnsi="Arial" w:cs="Arial"/>
          <w:b/>
          <w:bCs/>
          <w:color w:val="0000FF"/>
          <w:sz w:val="18"/>
          <w:lang w:eastAsia="zh-CN"/>
        </w:rPr>
        <w:t>FFS on whether it is UE associated or non-UE associated signalling or by OAM configuration. FFS whether the MN should notify the SN whether or not the UE is configured for m-based QMC.</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00FF"/>
          <w:sz w:val="18"/>
          <w:lang w:eastAsia="zh-CN"/>
        </w:rPr>
      </w:pPr>
      <w:r w:rsidRPr="00170806">
        <w:rPr>
          <w:rFonts w:ascii="Arial" w:eastAsia="等线" w:hAnsi="Arial" w:cs="Arial"/>
          <w:b/>
          <w:bCs/>
          <w:color w:val="0000FF"/>
          <w:sz w:val="18"/>
          <w:lang w:eastAsia="zh-CN"/>
        </w:rPr>
        <w:t>If both MN and SN receive an m-based QoE configuration, the MN should decide on the UE selection and on which node sends the QoE configuration to the UE.</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color w:val="000000"/>
          <w:sz w:val="18"/>
          <w:szCs w:val="18"/>
          <w:u w:val="single"/>
          <w:lang w:eastAsia="zh-CN"/>
        </w:rPr>
      </w:pPr>
      <w:r w:rsidRPr="00170806">
        <w:rPr>
          <w:rFonts w:ascii="Arial" w:eastAsia="等线" w:hAnsi="Arial" w:cs="Arial"/>
          <w:color w:val="000000"/>
          <w:sz w:val="18"/>
          <w:szCs w:val="18"/>
          <w:u w:val="single"/>
          <w:lang w:eastAsia="zh-CN"/>
        </w:rPr>
        <w:t>Reporting of QoE</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170806">
        <w:rPr>
          <w:rFonts w:ascii="Arial" w:eastAsia="等线" w:hAnsi="Arial" w:cs="Arial"/>
          <w:b/>
          <w:bCs/>
          <w:color w:val="008000"/>
          <w:sz w:val="18"/>
          <w:lang w:eastAsia="zh-CN"/>
        </w:rPr>
        <w:t>If a node has configured the UE with QoE measurements, and the other node is receiving the QoE reports from the UE and forwarding them directly to the MCE, then:</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170806">
        <w:rPr>
          <w:rFonts w:ascii="Arial" w:eastAsia="等线" w:hAnsi="Arial" w:cs="Arial"/>
          <w:b/>
          <w:bCs/>
          <w:color w:val="008000"/>
          <w:sz w:val="18"/>
          <w:lang w:eastAsia="zh-CN"/>
        </w:rPr>
        <w:t>The node that has configured the UE with QoE measurements should indicate the QoE reference to the node that receives the reports and forwards them directly to MCE.</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00FF"/>
          <w:sz w:val="18"/>
          <w:lang w:eastAsia="zh-CN"/>
        </w:rPr>
      </w:pPr>
      <w:r w:rsidRPr="00170806">
        <w:rPr>
          <w:rFonts w:ascii="Arial" w:eastAsia="等线" w:hAnsi="Arial" w:cs="Arial"/>
          <w:b/>
          <w:bCs/>
          <w:color w:val="0000FF"/>
          <w:sz w:val="18"/>
          <w:lang w:eastAsia="zh-CN"/>
        </w:rPr>
        <w:t>Indication of MCE IP address is FFS</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color w:val="000000"/>
          <w:sz w:val="18"/>
          <w:szCs w:val="18"/>
          <w:u w:val="single"/>
          <w:lang w:eastAsia="zh-CN"/>
        </w:rPr>
      </w:pPr>
      <w:r w:rsidRPr="00170806">
        <w:rPr>
          <w:rFonts w:ascii="Arial" w:eastAsia="等线" w:hAnsi="Arial" w:cs="Arial"/>
          <w:color w:val="000000"/>
          <w:sz w:val="18"/>
          <w:szCs w:val="18"/>
          <w:u w:val="single"/>
          <w:lang w:eastAsia="zh-CN"/>
        </w:rPr>
        <w:t>MN-SN coordination procedure</w:t>
      </w:r>
    </w:p>
    <w:p w:rsidR="00170806" w:rsidRPr="00170806" w:rsidRDefault="00170806" w:rsidP="004C0C61">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170806">
        <w:rPr>
          <w:rFonts w:ascii="Arial" w:eastAsia="等线" w:hAnsi="Arial" w:cs="Arial"/>
          <w:b/>
          <w:bCs/>
          <w:color w:val="008000"/>
          <w:sz w:val="18"/>
          <w:lang w:eastAsia="zh-CN"/>
        </w:rPr>
        <w:t>The coordination between the MN and the SN should support at least the following (details to be further discussed):</w:t>
      </w:r>
    </w:p>
    <w:p w:rsidR="00170806" w:rsidRPr="00170806" w:rsidRDefault="00170806" w:rsidP="004C0C61">
      <w:pPr>
        <w:widowControl w:val="0"/>
        <w:numPr>
          <w:ilvl w:val="0"/>
          <w:numId w:val="17"/>
        </w:numPr>
        <w:overflowPunct/>
        <w:autoSpaceDE/>
        <w:autoSpaceDN/>
        <w:adjustRightInd/>
        <w:spacing w:after="0" w:line="276" w:lineRule="auto"/>
        <w:ind w:leftChars="354" w:left="708" w:firstLine="1"/>
        <w:jc w:val="both"/>
        <w:textAlignment w:val="auto"/>
        <w:rPr>
          <w:rFonts w:ascii="Arial" w:eastAsia="等线" w:hAnsi="Arial" w:cs="Arial"/>
          <w:b/>
          <w:bCs/>
          <w:color w:val="FF0000"/>
          <w:sz w:val="18"/>
          <w:lang w:eastAsia="zh-CN"/>
        </w:rPr>
      </w:pPr>
      <w:r w:rsidRPr="00170806">
        <w:rPr>
          <w:rFonts w:ascii="Arial" w:eastAsia="等线" w:hAnsi="Arial" w:cs="Arial"/>
          <w:b/>
          <w:bCs/>
          <w:color w:val="FF0000"/>
          <w:sz w:val="18"/>
          <w:lang w:eastAsia="zh-CN"/>
        </w:rPr>
        <w:t>Initiation by either the MN or the SN for m-QoE, by the MN for s-QoE.</w:t>
      </w:r>
    </w:p>
    <w:p w:rsidR="00170806" w:rsidRPr="00170806" w:rsidRDefault="00170806" w:rsidP="004C0C61">
      <w:pPr>
        <w:widowControl w:val="0"/>
        <w:numPr>
          <w:ilvl w:val="0"/>
          <w:numId w:val="17"/>
        </w:numPr>
        <w:overflowPunct/>
        <w:autoSpaceDE/>
        <w:autoSpaceDN/>
        <w:adjustRightInd/>
        <w:spacing w:after="0" w:line="276" w:lineRule="auto"/>
        <w:ind w:leftChars="354" w:left="708" w:firstLine="1"/>
        <w:jc w:val="both"/>
        <w:textAlignment w:val="auto"/>
        <w:rPr>
          <w:rFonts w:ascii="Arial" w:eastAsia="等线" w:hAnsi="Arial" w:cs="Arial"/>
          <w:b/>
          <w:bCs/>
          <w:color w:val="008000"/>
          <w:sz w:val="18"/>
          <w:lang w:eastAsia="zh-CN"/>
        </w:rPr>
      </w:pPr>
      <w:r w:rsidRPr="00170806">
        <w:rPr>
          <w:rFonts w:ascii="Arial" w:eastAsia="等线" w:hAnsi="Arial" w:cs="Arial"/>
          <w:b/>
          <w:bCs/>
          <w:color w:val="008000"/>
          <w:sz w:val="18"/>
          <w:lang w:eastAsia="zh-CN"/>
        </w:rPr>
        <w:t>Coordination for configuring the UE.</w:t>
      </w:r>
    </w:p>
    <w:p w:rsidR="00170806" w:rsidRPr="00170806" w:rsidRDefault="00170806" w:rsidP="004C0C61">
      <w:pPr>
        <w:widowControl w:val="0"/>
        <w:numPr>
          <w:ilvl w:val="0"/>
          <w:numId w:val="17"/>
        </w:numPr>
        <w:overflowPunct/>
        <w:autoSpaceDE/>
        <w:autoSpaceDN/>
        <w:adjustRightInd/>
        <w:spacing w:after="0" w:line="276" w:lineRule="auto"/>
        <w:ind w:leftChars="354" w:left="708" w:firstLine="1"/>
        <w:jc w:val="both"/>
        <w:textAlignment w:val="auto"/>
        <w:rPr>
          <w:rFonts w:ascii="Arial" w:eastAsia="等线" w:hAnsi="Arial" w:cs="Arial"/>
          <w:b/>
          <w:bCs/>
          <w:color w:val="008000"/>
          <w:sz w:val="18"/>
          <w:lang w:eastAsia="zh-CN"/>
        </w:rPr>
      </w:pPr>
      <w:r w:rsidRPr="00170806">
        <w:rPr>
          <w:rFonts w:ascii="Arial" w:eastAsia="等线" w:hAnsi="Arial" w:cs="Arial"/>
          <w:b/>
          <w:bCs/>
          <w:color w:val="008000"/>
          <w:sz w:val="18"/>
          <w:lang w:eastAsia="zh-CN"/>
        </w:rPr>
        <w:t>Coordination for establishing the SRB for receiving QoE/RVQoE reports.</w:t>
      </w:r>
    </w:p>
    <w:p w:rsidR="00170806" w:rsidRPr="00170806" w:rsidRDefault="00170806" w:rsidP="004C0C61">
      <w:pPr>
        <w:widowControl w:val="0"/>
        <w:numPr>
          <w:ilvl w:val="0"/>
          <w:numId w:val="17"/>
        </w:numPr>
        <w:overflowPunct/>
        <w:autoSpaceDE/>
        <w:autoSpaceDN/>
        <w:adjustRightInd/>
        <w:spacing w:after="0" w:line="276" w:lineRule="auto"/>
        <w:ind w:leftChars="354" w:left="708" w:firstLine="1"/>
        <w:jc w:val="both"/>
        <w:textAlignment w:val="auto"/>
        <w:rPr>
          <w:rFonts w:ascii="Arial" w:eastAsia="等线" w:hAnsi="Arial" w:cs="Arial"/>
          <w:b/>
          <w:bCs/>
          <w:color w:val="008000"/>
          <w:sz w:val="18"/>
          <w:lang w:eastAsia="zh-CN"/>
        </w:rPr>
      </w:pPr>
      <w:r w:rsidRPr="00170806">
        <w:rPr>
          <w:rFonts w:ascii="Arial" w:eastAsia="等线" w:hAnsi="Arial" w:cs="Arial"/>
          <w:b/>
          <w:bCs/>
          <w:color w:val="008000"/>
          <w:sz w:val="18"/>
          <w:lang w:eastAsia="zh-CN"/>
        </w:rPr>
        <w:t>Indication about switching the reporting leg.</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legacy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WA and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0" w:name="_Toc449541143"/>
      <w:r>
        <w:t>2</w:t>
      </w:r>
      <w:r>
        <w:tab/>
      </w:r>
      <w:r>
        <w:tab/>
      </w:r>
      <w:r w:rsidR="00921C15" w:rsidRPr="00881DAA">
        <w:t>Discussion</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 xml:space="preserve">2.1 Support for </w:t>
      </w:r>
      <w:r>
        <w:rPr>
          <w:rFonts w:ascii="Arial" w:hAnsi="Arial" w:cs="Arial"/>
          <w:b/>
          <w:sz w:val="24"/>
          <w:lang w:eastAsia="zh-CN"/>
        </w:rPr>
        <w:t xml:space="preserve">QoE </w:t>
      </w:r>
      <w:r w:rsidR="006816F9">
        <w:rPr>
          <w:rFonts w:ascii="Arial" w:hAnsi="Arial" w:cs="Arial"/>
          <w:b/>
          <w:sz w:val="24"/>
          <w:lang w:eastAsia="zh-CN"/>
        </w:rPr>
        <w:t xml:space="preserve">configuration and </w:t>
      </w:r>
      <w:r w:rsidRPr="00250AC7">
        <w:rPr>
          <w:rFonts w:ascii="Arial" w:hAnsi="Arial" w:cs="Arial"/>
          <w:b/>
          <w:sz w:val="24"/>
          <w:lang w:eastAsia="zh-CN"/>
        </w:rPr>
        <w:t xml:space="preserve">reporting over MN/SN for NR-DC </w:t>
      </w:r>
    </w:p>
    <w:p w:rsidR="001E0200" w:rsidRDefault="000B7986"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RAN3 meeting, </w:t>
      </w:r>
      <w:r w:rsidR="00A94954">
        <w:rPr>
          <w:rFonts w:ascii="Arial" w:eastAsia="游明朝" w:hAnsi="Arial" w:cs="Arial"/>
          <w:lang w:val="en-GB" w:eastAsia="zh-CN"/>
        </w:rPr>
        <w:t>the</w:t>
      </w:r>
      <w:r w:rsidR="00A94954">
        <w:rPr>
          <w:rFonts w:ascii="Arial" w:eastAsia="游明朝" w:hAnsi="Arial" w:cs="Arial" w:hint="eastAsia"/>
          <w:lang w:val="en-GB" w:eastAsia="zh-CN"/>
        </w:rPr>
        <w:t xml:space="preserve"> information exchange between MN and SN when the M-based QoE configured was discussed. B</w:t>
      </w:r>
      <w:r w:rsidR="00A94954">
        <w:rPr>
          <w:rFonts w:ascii="Arial" w:eastAsia="游明朝" w:hAnsi="Arial" w:cs="Arial"/>
          <w:lang w:val="en-GB" w:eastAsia="zh-CN"/>
        </w:rPr>
        <w:t>u</w:t>
      </w:r>
      <w:r w:rsidR="00A94954">
        <w:rPr>
          <w:rFonts w:ascii="Arial" w:eastAsia="游明朝" w:hAnsi="Arial" w:cs="Arial" w:hint="eastAsia"/>
          <w:lang w:val="en-GB" w:eastAsia="zh-CN"/>
        </w:rPr>
        <w:t xml:space="preserve">t </w:t>
      </w:r>
      <w:r w:rsidR="001E0200">
        <w:rPr>
          <w:rFonts w:ascii="Arial" w:eastAsia="游明朝" w:hAnsi="Arial" w:cs="Arial" w:hint="eastAsia"/>
          <w:lang w:val="en-GB" w:eastAsia="zh-CN"/>
        </w:rPr>
        <w:t xml:space="preserve">there is no agreements </w:t>
      </w:r>
      <w:r w:rsidR="00A94954">
        <w:rPr>
          <w:rFonts w:ascii="Arial" w:eastAsia="游明朝" w:hAnsi="Arial" w:cs="Arial" w:hint="eastAsia"/>
          <w:lang w:val="en-GB" w:eastAsia="zh-CN"/>
        </w:rPr>
        <w:t xml:space="preserve">made. </w:t>
      </w:r>
      <w:r w:rsidR="00A94954">
        <w:rPr>
          <w:rFonts w:ascii="Arial" w:eastAsia="游明朝" w:hAnsi="Arial" w:cs="Arial"/>
          <w:lang w:val="en-GB" w:eastAsia="zh-CN"/>
        </w:rPr>
        <w:t>Op</w:t>
      </w:r>
      <w:r w:rsidR="00A94954">
        <w:rPr>
          <w:rFonts w:ascii="Arial" w:eastAsia="游明朝" w:hAnsi="Arial" w:cs="Arial" w:hint="eastAsia"/>
          <w:lang w:val="en-GB" w:eastAsia="zh-CN"/>
        </w:rPr>
        <w:t>en</w:t>
      </w:r>
      <w:r w:rsidR="00A94954">
        <w:rPr>
          <w:rFonts w:ascii="Arial" w:eastAsia="游明朝" w:hAnsi="Arial" w:cs="Arial"/>
          <w:lang w:val="en-GB" w:eastAsia="zh-CN"/>
        </w:rPr>
        <w:t xml:space="preserve"> </w:t>
      </w:r>
      <w:r w:rsidR="00A94954">
        <w:rPr>
          <w:rFonts w:ascii="Arial" w:eastAsia="游明朝" w:hAnsi="Arial" w:cs="Arial" w:hint="eastAsia"/>
          <w:lang w:val="en-GB" w:eastAsia="zh-CN"/>
        </w:rPr>
        <w:t xml:space="preserve">issues are listed as in </w:t>
      </w:r>
      <w:r w:rsidR="00A94954" w:rsidRPr="00A94954">
        <w:rPr>
          <w:rFonts w:ascii="Arial" w:eastAsia="游明朝" w:hAnsi="Arial" w:cs="Arial"/>
          <w:u w:val="single"/>
          <w:lang w:val="en-GB" w:eastAsia="zh-CN"/>
        </w:rPr>
        <w:t>Configuration of m-based QoE</w:t>
      </w:r>
      <w:r w:rsidR="00A94954">
        <w:rPr>
          <w:rFonts w:ascii="Arial" w:eastAsia="游明朝" w:hAnsi="Arial" w:cs="Arial" w:hint="eastAsia"/>
          <w:lang w:val="en-GB" w:eastAsia="zh-CN"/>
        </w:rPr>
        <w:t xml:space="preserve"> in section 1 introduction. </w:t>
      </w:r>
      <w:r w:rsidR="00DE15C6">
        <w:rPr>
          <w:rFonts w:ascii="Arial" w:eastAsia="游明朝" w:hAnsi="Arial" w:cs="Arial"/>
          <w:lang w:val="en-GB" w:eastAsia="zh-CN"/>
        </w:rPr>
        <w:t>D</w:t>
      </w:r>
      <w:r w:rsidR="00DE15C6">
        <w:rPr>
          <w:rFonts w:ascii="Arial" w:eastAsia="游明朝" w:hAnsi="Arial" w:cs="Arial" w:hint="eastAsia"/>
          <w:lang w:val="en-GB" w:eastAsia="zh-CN"/>
        </w:rPr>
        <w:t xml:space="preserve">uring offline discussion, companies state their view and concerns </w:t>
      </w:r>
      <w:r w:rsidR="00DE15C6">
        <w:rPr>
          <w:rFonts w:ascii="Arial" w:eastAsia="游明朝" w:hAnsi="Arial" w:cs="Arial"/>
          <w:lang w:val="en-GB" w:eastAsia="zh-CN"/>
        </w:rPr>
        <w:t>which</w:t>
      </w:r>
      <w:r w:rsidR="00DE15C6">
        <w:rPr>
          <w:rFonts w:ascii="Arial" w:eastAsia="游明朝" w:hAnsi="Arial" w:cs="Arial" w:hint="eastAsia"/>
          <w:lang w:val="en-GB" w:eastAsia="zh-CN"/>
        </w:rPr>
        <w:t xml:space="preserve"> are captured in [2].</w:t>
      </w:r>
      <w:r w:rsidR="00A94954">
        <w:rPr>
          <w:rFonts w:ascii="Arial" w:eastAsia="游明朝" w:hAnsi="Arial" w:cs="Arial" w:hint="eastAsia"/>
          <w:lang w:val="en-GB" w:eastAsia="zh-CN"/>
        </w:rPr>
        <w:t xml:space="preserve"> </w:t>
      </w:r>
      <w:r w:rsidR="001E0200">
        <w:rPr>
          <w:rFonts w:ascii="Arial" w:eastAsia="游明朝" w:hAnsi="Arial" w:cs="Arial" w:hint="eastAsia"/>
          <w:lang w:val="en-GB" w:eastAsia="zh-CN"/>
        </w:rPr>
        <w:t xml:space="preserve">We may have more thinking on this issue from different view. </w:t>
      </w:r>
    </w:p>
    <w:p w:rsidR="006049D7" w:rsidRPr="006049D7" w:rsidRDefault="006049D7" w:rsidP="000B7986">
      <w:pPr>
        <w:overflowPunct/>
        <w:autoSpaceDE/>
        <w:autoSpaceDN/>
        <w:adjustRightInd/>
        <w:spacing w:after="120" w:line="276" w:lineRule="auto"/>
        <w:textAlignment w:val="auto"/>
        <w:rPr>
          <w:rFonts w:ascii="Arial" w:eastAsia="游明朝" w:hAnsi="Arial" w:cs="Arial"/>
          <w:b/>
          <w:lang w:val="en-GB" w:eastAsia="zh-CN"/>
        </w:rPr>
      </w:pPr>
      <w:r w:rsidRPr="006049D7">
        <w:rPr>
          <w:rFonts w:ascii="Arial" w:eastAsia="游明朝" w:hAnsi="Arial" w:cs="Arial"/>
          <w:b/>
          <w:lang w:val="en-GB" w:eastAsia="zh-CN"/>
        </w:rPr>
        <w:lastRenderedPageBreak/>
        <w:t>1. Two</w:t>
      </w:r>
      <w:r w:rsidRPr="006049D7">
        <w:rPr>
          <w:rFonts w:ascii="Arial" w:eastAsia="游明朝" w:hAnsi="Arial" w:cs="Arial" w:hint="eastAsia"/>
          <w:b/>
          <w:lang w:val="en-GB" w:eastAsia="zh-CN"/>
        </w:rPr>
        <w:t xml:space="preserve"> steps solution</w:t>
      </w:r>
    </w:p>
    <w:p w:rsidR="006049D7" w:rsidRDefault="001E0200"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We may divide </w:t>
      </w:r>
      <w:r>
        <w:rPr>
          <w:rFonts w:ascii="Arial" w:eastAsia="游明朝" w:hAnsi="Arial" w:cs="Arial"/>
          <w:lang w:val="en-GB" w:eastAsia="zh-CN"/>
        </w:rPr>
        <w:t>the</w:t>
      </w:r>
      <w:r>
        <w:rPr>
          <w:rFonts w:ascii="Arial" w:eastAsia="游明朝" w:hAnsi="Arial" w:cs="Arial" w:hint="eastAsia"/>
          <w:lang w:val="en-GB" w:eastAsia="zh-CN"/>
        </w:rPr>
        <w:t xml:space="preserve"> configuration procedure to two steps: step1: select UE, step2: configure </w:t>
      </w:r>
      <w:r>
        <w:rPr>
          <w:rFonts w:ascii="Arial" w:eastAsia="游明朝" w:hAnsi="Arial" w:cs="Arial"/>
          <w:lang w:val="en-GB" w:eastAsia="zh-CN"/>
        </w:rPr>
        <w:t>the</w:t>
      </w:r>
      <w:r>
        <w:rPr>
          <w:rFonts w:ascii="Arial" w:eastAsia="游明朝" w:hAnsi="Arial" w:cs="Arial" w:hint="eastAsia"/>
          <w:lang w:val="en-GB" w:eastAsia="zh-CN"/>
        </w:rPr>
        <w:t xml:space="preserve"> UE. In setp1, which UE </w:t>
      </w:r>
      <w:r w:rsidR="00C24632">
        <w:rPr>
          <w:rFonts w:ascii="Arial" w:eastAsia="游明朝" w:hAnsi="Arial" w:cs="Arial" w:hint="eastAsia"/>
          <w:lang w:val="en-GB" w:eastAsia="zh-CN"/>
        </w:rPr>
        <w:t xml:space="preserve">is </w:t>
      </w:r>
      <w:r>
        <w:rPr>
          <w:rFonts w:ascii="Arial" w:eastAsia="游明朝" w:hAnsi="Arial" w:cs="Arial" w:hint="eastAsia"/>
          <w:lang w:val="en-GB" w:eastAsia="zh-CN"/>
        </w:rPr>
        <w:t>selected</w:t>
      </w:r>
      <w:r w:rsidR="00C24632">
        <w:rPr>
          <w:rFonts w:ascii="Arial" w:eastAsia="游明朝" w:hAnsi="Arial" w:cs="Arial" w:hint="eastAsia"/>
          <w:lang w:val="en-GB" w:eastAsia="zh-CN"/>
        </w:rPr>
        <w:t xml:space="preserve"> to be configured </w:t>
      </w:r>
      <w:r>
        <w:rPr>
          <w:rFonts w:ascii="Arial" w:eastAsia="游明朝" w:hAnsi="Arial" w:cs="Arial" w:hint="eastAsia"/>
          <w:lang w:val="en-GB" w:eastAsia="zh-CN"/>
        </w:rPr>
        <w:t>is</w:t>
      </w:r>
      <w:r w:rsidR="00C24632">
        <w:rPr>
          <w:rFonts w:ascii="Arial" w:eastAsia="游明朝" w:hAnsi="Arial" w:cs="Arial" w:hint="eastAsia"/>
          <w:lang w:val="en-GB" w:eastAsia="zh-CN"/>
        </w:rPr>
        <w:t xml:space="preserve"> decided, which node sending the configuration to UE is identified. </w:t>
      </w:r>
      <w:r w:rsidR="00C24632">
        <w:rPr>
          <w:rFonts w:ascii="Arial" w:eastAsia="游明朝" w:hAnsi="Arial" w:cs="Arial"/>
          <w:lang w:val="en-GB" w:eastAsia="zh-CN"/>
        </w:rPr>
        <w:t>I</w:t>
      </w:r>
      <w:r w:rsidR="00C24632">
        <w:rPr>
          <w:rFonts w:ascii="Arial" w:eastAsia="游明朝" w:hAnsi="Arial" w:cs="Arial" w:hint="eastAsia"/>
          <w:lang w:val="en-GB" w:eastAsia="zh-CN"/>
        </w:rPr>
        <w:t xml:space="preserve">n step2, </w:t>
      </w:r>
      <w:r w:rsidR="00C24632">
        <w:rPr>
          <w:rFonts w:ascii="Arial" w:eastAsia="游明朝" w:hAnsi="Arial" w:cs="Arial"/>
          <w:lang w:val="en-GB" w:eastAsia="zh-CN"/>
        </w:rPr>
        <w:t>the</w:t>
      </w:r>
      <w:r w:rsidR="00C24632">
        <w:rPr>
          <w:rFonts w:ascii="Arial" w:eastAsia="游明朝" w:hAnsi="Arial" w:cs="Arial" w:hint="eastAsia"/>
          <w:lang w:val="en-GB" w:eastAsia="zh-CN"/>
        </w:rPr>
        <w:t xml:space="preserve"> identified node sends </w:t>
      </w:r>
      <w:r w:rsidR="00C24632">
        <w:rPr>
          <w:rFonts w:ascii="Arial" w:eastAsia="游明朝" w:hAnsi="Arial" w:cs="Arial"/>
          <w:lang w:val="en-GB" w:eastAsia="zh-CN"/>
        </w:rPr>
        <w:t>the</w:t>
      </w:r>
      <w:r w:rsidR="00C24632">
        <w:rPr>
          <w:rFonts w:ascii="Arial" w:eastAsia="游明朝" w:hAnsi="Arial" w:cs="Arial" w:hint="eastAsia"/>
          <w:lang w:val="en-GB" w:eastAsia="zh-CN"/>
        </w:rPr>
        <w:t xml:space="preserve"> </w:t>
      </w:r>
      <w:r w:rsidR="00C24632">
        <w:rPr>
          <w:rFonts w:ascii="Arial" w:eastAsia="游明朝" w:hAnsi="Arial" w:cs="Arial"/>
          <w:lang w:val="en-GB" w:eastAsia="zh-CN"/>
        </w:rPr>
        <w:t>configuration</w:t>
      </w:r>
      <w:r w:rsidR="00C24632">
        <w:rPr>
          <w:rFonts w:ascii="Arial" w:eastAsia="游明朝" w:hAnsi="Arial" w:cs="Arial" w:hint="eastAsia"/>
          <w:lang w:val="en-GB" w:eastAsia="zh-CN"/>
        </w:rPr>
        <w:t xml:space="preserve"> to UE. </w:t>
      </w:r>
      <w:r w:rsidR="00C24632">
        <w:rPr>
          <w:rFonts w:ascii="Arial" w:eastAsia="游明朝" w:hAnsi="Arial" w:cs="Arial"/>
          <w:lang w:val="en-GB" w:eastAsia="zh-CN"/>
        </w:rPr>
        <w:t>In</w:t>
      </w:r>
      <w:r w:rsidR="00C24632">
        <w:rPr>
          <w:rFonts w:ascii="Arial" w:eastAsia="游明朝" w:hAnsi="Arial" w:cs="Arial" w:hint="eastAsia"/>
          <w:lang w:val="en-GB" w:eastAsia="zh-CN"/>
        </w:rPr>
        <w:t xml:space="preserve"> this designing, one class 1 non-UE associated </w:t>
      </w:r>
      <w:r w:rsidR="00C24632">
        <w:rPr>
          <w:rFonts w:ascii="Arial" w:eastAsia="游明朝" w:hAnsi="Arial" w:cs="Arial"/>
          <w:lang w:val="en-GB" w:eastAsia="zh-CN"/>
        </w:rPr>
        <w:t>procedure</w:t>
      </w:r>
      <w:r w:rsidR="00C24632">
        <w:rPr>
          <w:rFonts w:ascii="Arial" w:eastAsia="游明朝" w:hAnsi="Arial" w:cs="Arial" w:hint="eastAsia"/>
          <w:lang w:val="en-GB" w:eastAsia="zh-CN"/>
        </w:rPr>
        <w:t xml:space="preserve"> can be designed for </w:t>
      </w:r>
      <w:r w:rsidR="00C24632">
        <w:rPr>
          <w:rFonts w:ascii="Arial" w:eastAsia="游明朝" w:hAnsi="Arial" w:cs="Arial"/>
          <w:lang w:val="en-GB" w:eastAsia="zh-CN"/>
        </w:rPr>
        <w:t>the</w:t>
      </w:r>
      <w:r w:rsidR="00C24632">
        <w:rPr>
          <w:rFonts w:ascii="Arial" w:eastAsia="游明朝" w:hAnsi="Arial" w:cs="Arial" w:hint="eastAsia"/>
          <w:lang w:val="en-GB" w:eastAsia="zh-CN"/>
        </w:rPr>
        <w:t xml:space="preserve"> UE selection and sending node selection. </w:t>
      </w:r>
      <w:r w:rsidR="00C24632">
        <w:rPr>
          <w:rFonts w:ascii="Arial" w:eastAsia="游明朝" w:hAnsi="Arial" w:cs="Arial"/>
          <w:lang w:val="en-GB" w:eastAsia="zh-CN"/>
        </w:rPr>
        <w:t>I</w:t>
      </w:r>
      <w:r w:rsidR="00C24632">
        <w:rPr>
          <w:rFonts w:ascii="Arial" w:eastAsia="游明朝" w:hAnsi="Arial" w:cs="Arial" w:hint="eastAsia"/>
          <w:lang w:val="en-GB" w:eastAsia="zh-CN"/>
        </w:rPr>
        <w:t xml:space="preserve">n step2, </w:t>
      </w:r>
      <w:r w:rsidR="00C24632">
        <w:rPr>
          <w:rFonts w:ascii="Arial" w:eastAsia="游明朝" w:hAnsi="Arial" w:cs="Arial"/>
          <w:lang w:val="en-GB" w:eastAsia="zh-CN"/>
        </w:rPr>
        <w:t>the</w:t>
      </w:r>
      <w:r w:rsidR="00C24632">
        <w:rPr>
          <w:rFonts w:ascii="Arial" w:eastAsia="游明朝" w:hAnsi="Arial" w:cs="Arial" w:hint="eastAsia"/>
          <w:lang w:val="en-GB" w:eastAsia="zh-CN"/>
        </w:rPr>
        <w:t xml:space="preserve"> UE associated </w:t>
      </w:r>
      <w:r w:rsidR="00C24632">
        <w:rPr>
          <w:rFonts w:ascii="Arial" w:eastAsia="游明朝" w:hAnsi="Arial" w:cs="Arial"/>
          <w:lang w:val="en-GB" w:eastAsia="zh-CN"/>
        </w:rPr>
        <w:t>procedure</w:t>
      </w:r>
      <w:r w:rsidR="00C24632">
        <w:rPr>
          <w:rFonts w:ascii="Arial" w:eastAsia="游明朝" w:hAnsi="Arial" w:cs="Arial" w:hint="eastAsia"/>
          <w:lang w:val="en-GB" w:eastAsia="zh-CN"/>
        </w:rPr>
        <w:t xml:space="preserve"> can be used for </w:t>
      </w:r>
      <w:r w:rsidR="00C24632">
        <w:rPr>
          <w:rFonts w:ascii="Arial" w:eastAsia="游明朝" w:hAnsi="Arial" w:cs="Arial"/>
          <w:lang w:val="en-GB" w:eastAsia="zh-CN"/>
        </w:rPr>
        <w:t>the</w:t>
      </w:r>
      <w:r w:rsidR="00C24632">
        <w:rPr>
          <w:rFonts w:ascii="Arial" w:eastAsia="游明朝" w:hAnsi="Arial" w:cs="Arial" w:hint="eastAsia"/>
          <w:lang w:val="en-GB" w:eastAsia="zh-CN"/>
        </w:rPr>
        <w:t xml:space="preserve"> UE </w:t>
      </w:r>
      <w:r w:rsidR="00C24632">
        <w:rPr>
          <w:rFonts w:ascii="Arial" w:eastAsia="游明朝" w:hAnsi="Arial" w:cs="Arial"/>
          <w:lang w:val="en-GB" w:eastAsia="zh-CN"/>
        </w:rPr>
        <w:t>specific</w:t>
      </w:r>
      <w:r w:rsidR="00C24632">
        <w:rPr>
          <w:rFonts w:ascii="Arial" w:eastAsia="游明朝" w:hAnsi="Arial" w:cs="Arial" w:hint="eastAsia"/>
          <w:lang w:val="en-GB" w:eastAsia="zh-CN"/>
        </w:rPr>
        <w:t xml:space="preserve"> </w:t>
      </w:r>
      <w:r w:rsidR="00C24632">
        <w:rPr>
          <w:rFonts w:ascii="Arial" w:eastAsia="游明朝" w:hAnsi="Arial" w:cs="Arial"/>
          <w:lang w:val="en-GB" w:eastAsia="zh-CN"/>
        </w:rPr>
        <w:t>information</w:t>
      </w:r>
      <w:r w:rsidR="00C24632">
        <w:rPr>
          <w:rFonts w:ascii="Arial" w:eastAsia="游明朝" w:hAnsi="Arial" w:cs="Arial" w:hint="eastAsia"/>
          <w:lang w:val="en-GB" w:eastAsia="zh-CN"/>
        </w:rPr>
        <w:t xml:space="preserve"> exchange</w:t>
      </w:r>
      <w:r w:rsidR="0032290C">
        <w:rPr>
          <w:rFonts w:ascii="Arial" w:eastAsia="游明朝" w:hAnsi="Arial" w:cs="Arial" w:hint="eastAsia"/>
          <w:lang w:val="en-GB" w:eastAsia="zh-CN"/>
        </w:rPr>
        <w:t xml:space="preserve"> if needed</w:t>
      </w:r>
      <w:r w:rsidR="00C24632">
        <w:rPr>
          <w:rFonts w:ascii="Arial" w:eastAsia="游明朝" w:hAnsi="Arial" w:cs="Arial" w:hint="eastAsia"/>
          <w:lang w:val="en-GB" w:eastAsia="zh-CN"/>
        </w:rPr>
        <w:t xml:space="preserve">. </w:t>
      </w:r>
      <w:r w:rsidR="00C24632">
        <w:rPr>
          <w:rFonts w:ascii="Arial" w:eastAsia="游明朝" w:hAnsi="Arial" w:cs="Arial"/>
          <w:lang w:val="en-GB" w:eastAsia="zh-CN"/>
        </w:rPr>
        <w:t>E</w:t>
      </w:r>
      <w:r w:rsidR="00C24632">
        <w:rPr>
          <w:rFonts w:ascii="Arial" w:eastAsia="游明朝" w:hAnsi="Arial" w:cs="Arial" w:hint="eastAsia"/>
          <w:lang w:val="en-GB" w:eastAsia="zh-CN"/>
        </w:rPr>
        <w:t xml:space="preserve">.g. RRC ID etc. </w:t>
      </w:r>
    </w:p>
    <w:p w:rsidR="00556234" w:rsidRDefault="00736057" w:rsidP="00736057">
      <w:pPr>
        <w:overflowPunct/>
        <w:autoSpaceDE/>
        <w:autoSpaceDN/>
        <w:adjustRightInd/>
        <w:spacing w:after="120" w:line="276" w:lineRule="auto"/>
        <w:textAlignment w:val="auto"/>
        <w:rPr>
          <w:rFonts w:ascii="Arial" w:eastAsia="游明朝" w:hAnsi="Arial" w:cs="Arial" w:hint="eastAsia"/>
          <w:b/>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C</w:t>
      </w:r>
      <w:r w:rsidRPr="00C24632">
        <w:rPr>
          <w:rFonts w:ascii="Arial" w:hAnsi="Arial" w:cs="Arial"/>
          <w:b/>
          <w:color w:val="333333"/>
          <w:sz w:val="22"/>
          <w:szCs w:val="21"/>
          <w:shd w:val="clear" w:color="auto" w:fill="FFFFFF"/>
          <w:lang w:eastAsia="zh-CN"/>
        </w:rPr>
        <w:t xml:space="preserve">lass 1 non-UE associated </w:t>
      </w:r>
      <w:r w:rsidR="00556234">
        <w:rPr>
          <w:rFonts w:ascii="Arial" w:hAnsi="Arial" w:cs="Arial" w:hint="eastAsia"/>
          <w:b/>
          <w:color w:val="333333"/>
          <w:sz w:val="22"/>
          <w:szCs w:val="21"/>
          <w:shd w:val="clear" w:color="auto" w:fill="FFFFFF"/>
          <w:lang w:eastAsia="zh-CN"/>
        </w:rPr>
        <w:t xml:space="preserve">Xn </w:t>
      </w:r>
      <w:r w:rsidRPr="00C24632">
        <w:rPr>
          <w:rFonts w:ascii="Arial" w:hAnsi="Arial" w:cs="Arial"/>
          <w:b/>
          <w:color w:val="333333"/>
          <w:sz w:val="22"/>
          <w:szCs w:val="21"/>
          <w:shd w:val="clear" w:color="auto" w:fill="FFFFFF"/>
          <w:lang w:eastAsia="zh-CN"/>
        </w:rPr>
        <w:t xml:space="preserve">procedure can be designed for the UE selection and </w:t>
      </w:r>
      <w:r>
        <w:rPr>
          <w:rFonts w:ascii="Arial" w:hAnsi="Arial" w:cs="Arial" w:hint="eastAsia"/>
          <w:b/>
          <w:color w:val="333333"/>
          <w:sz w:val="22"/>
          <w:szCs w:val="21"/>
          <w:shd w:val="clear" w:color="auto" w:fill="FFFFFF"/>
          <w:lang w:eastAsia="zh-CN"/>
        </w:rPr>
        <w:t xml:space="preserve">configuration </w:t>
      </w:r>
      <w:r w:rsidRPr="00C24632">
        <w:rPr>
          <w:rFonts w:ascii="Arial" w:hAnsi="Arial" w:cs="Arial"/>
          <w:b/>
          <w:color w:val="333333"/>
          <w:sz w:val="22"/>
          <w:szCs w:val="21"/>
          <w:shd w:val="clear" w:color="auto" w:fill="FFFFFF"/>
          <w:lang w:eastAsia="zh-CN"/>
        </w:rPr>
        <w:t>sending node selection</w:t>
      </w:r>
      <w:r>
        <w:rPr>
          <w:rFonts w:ascii="Arial" w:hAnsi="Arial" w:cs="Arial" w:hint="eastAsia"/>
          <w:b/>
          <w:color w:val="333333"/>
          <w:sz w:val="22"/>
          <w:szCs w:val="21"/>
          <w:shd w:val="clear" w:color="auto" w:fill="FFFFFF"/>
          <w:lang w:eastAsia="zh-CN"/>
        </w:rPr>
        <w:t xml:space="preserve"> for m-based QoE if </w:t>
      </w:r>
      <w:r>
        <w:rPr>
          <w:rFonts w:ascii="Arial" w:eastAsia="游明朝" w:hAnsi="Arial" w:cs="Arial" w:hint="eastAsia"/>
          <w:b/>
          <w:lang w:val="en-GB" w:eastAsia="zh-CN"/>
        </w:rPr>
        <w:t>t</w:t>
      </w:r>
      <w:r w:rsidRPr="006049D7">
        <w:rPr>
          <w:rFonts w:ascii="Arial" w:eastAsia="游明朝" w:hAnsi="Arial" w:cs="Arial"/>
          <w:b/>
          <w:lang w:val="en-GB" w:eastAsia="zh-CN"/>
        </w:rPr>
        <w:t>wo</w:t>
      </w:r>
      <w:r w:rsidRPr="006049D7">
        <w:rPr>
          <w:rFonts w:ascii="Arial" w:eastAsia="游明朝" w:hAnsi="Arial" w:cs="Arial" w:hint="eastAsia"/>
          <w:b/>
          <w:lang w:val="en-GB" w:eastAsia="zh-CN"/>
        </w:rPr>
        <w:t xml:space="preserve"> steps solution</w:t>
      </w:r>
      <w:r>
        <w:rPr>
          <w:rFonts w:ascii="Arial" w:eastAsia="游明朝" w:hAnsi="Arial" w:cs="Arial" w:hint="eastAsia"/>
          <w:b/>
          <w:lang w:val="en-GB" w:eastAsia="zh-CN"/>
        </w:rPr>
        <w:t xml:space="preserve"> adopted</w:t>
      </w:r>
    </w:p>
    <w:p w:rsidR="00556234" w:rsidRDefault="00556234" w:rsidP="00736057">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Pr>
          <w:rFonts w:ascii="Arial" w:hAnsi="Arial" w:cs="Arial" w:hint="eastAsia"/>
          <w:b/>
          <w:color w:val="333333"/>
          <w:sz w:val="22"/>
          <w:szCs w:val="21"/>
          <w:shd w:val="clear" w:color="auto" w:fill="FFFFFF"/>
          <w:lang w:eastAsia="zh-CN"/>
        </w:rPr>
        <w:t>b</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Corresponding TP for proposal 1 provided in R3-226656</w:t>
      </w:r>
    </w:p>
    <w:p w:rsidR="006049D7" w:rsidRDefault="006049D7"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step1, if SN </w:t>
      </w:r>
      <w:r>
        <w:rPr>
          <w:rFonts w:ascii="Arial" w:eastAsia="游明朝" w:hAnsi="Arial" w:cs="Arial"/>
          <w:lang w:val="en-GB" w:eastAsia="zh-CN"/>
        </w:rPr>
        <w:t>receives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m-based QoE configuration from OAM, </w:t>
      </w:r>
      <w:r>
        <w:rPr>
          <w:rFonts w:ascii="Arial" w:eastAsia="游明朝" w:hAnsi="Arial" w:cs="Arial"/>
          <w:lang w:val="en-GB" w:eastAsia="zh-CN"/>
        </w:rPr>
        <w:t>the</w:t>
      </w:r>
      <w:r>
        <w:rPr>
          <w:rFonts w:ascii="Arial" w:eastAsia="游明朝" w:hAnsi="Arial" w:cs="Arial" w:hint="eastAsia"/>
          <w:lang w:val="en-GB" w:eastAsia="zh-CN"/>
        </w:rPr>
        <w:t xml:space="preserve"> SN has two kinds </w:t>
      </w:r>
      <w:r>
        <w:rPr>
          <w:rFonts w:ascii="Arial" w:eastAsia="游明朝" w:hAnsi="Arial" w:cs="Arial"/>
          <w:lang w:val="en-GB" w:eastAsia="zh-CN"/>
        </w:rPr>
        <w:t>possib</w:t>
      </w:r>
      <w:r>
        <w:rPr>
          <w:rFonts w:ascii="Arial" w:eastAsia="游明朝" w:hAnsi="Arial" w:cs="Arial" w:hint="eastAsia"/>
          <w:lang w:val="en-GB" w:eastAsia="zh-CN"/>
        </w:rPr>
        <w:t xml:space="preserve">le </w:t>
      </w:r>
      <w:r>
        <w:rPr>
          <w:rFonts w:ascii="Arial" w:eastAsia="游明朝" w:hAnsi="Arial" w:cs="Arial"/>
          <w:lang w:val="en-GB" w:eastAsia="zh-CN"/>
        </w:rPr>
        <w:t>behaviour</w:t>
      </w:r>
      <w:r>
        <w:rPr>
          <w:rFonts w:ascii="Arial" w:eastAsia="游明朝" w:hAnsi="Arial" w:cs="Arial" w:hint="eastAsia"/>
          <w:lang w:val="en-GB" w:eastAsia="zh-CN"/>
        </w:rPr>
        <w:t xml:space="preserve">. </w:t>
      </w:r>
      <w:r>
        <w:rPr>
          <w:rFonts w:ascii="Arial" w:eastAsia="游明朝" w:hAnsi="Arial" w:cs="Arial"/>
          <w:lang w:val="en-GB" w:eastAsia="zh-CN"/>
        </w:rPr>
        <w:t>F</w:t>
      </w:r>
      <w:r>
        <w:rPr>
          <w:rFonts w:ascii="Arial" w:eastAsia="游明朝" w:hAnsi="Arial" w:cs="Arial" w:hint="eastAsia"/>
          <w:lang w:val="en-GB" w:eastAsia="zh-CN"/>
        </w:rPr>
        <w:t>irst o</w:t>
      </w:r>
      <w:r>
        <w:rPr>
          <w:rFonts w:ascii="Arial" w:eastAsia="游明朝" w:hAnsi="Arial" w:cs="Arial"/>
          <w:lang w:val="en-GB" w:eastAsia="zh-CN"/>
        </w:rPr>
        <w:t>ne</w:t>
      </w:r>
      <w:r>
        <w:rPr>
          <w:rFonts w:ascii="Arial" w:eastAsia="游明朝" w:hAnsi="Arial" w:cs="Arial" w:hint="eastAsia"/>
          <w:lang w:val="en-GB" w:eastAsia="zh-CN"/>
        </w:rPr>
        <w:t xml:space="preserve"> is forward </w:t>
      </w:r>
      <w:r>
        <w:rPr>
          <w:rFonts w:ascii="Arial" w:eastAsia="游明朝" w:hAnsi="Arial" w:cs="Arial"/>
          <w:lang w:val="en-GB" w:eastAsia="zh-CN"/>
        </w:rPr>
        <w:t>the</w:t>
      </w:r>
      <w:r>
        <w:rPr>
          <w:rFonts w:ascii="Arial" w:eastAsia="游明朝" w:hAnsi="Arial" w:cs="Arial" w:hint="eastAsia"/>
          <w:lang w:val="en-GB" w:eastAsia="zh-CN"/>
        </w:rPr>
        <w:t xml:space="preserve"> configuration from OAM to MN node, so </w:t>
      </w:r>
      <w:r>
        <w:rPr>
          <w:rFonts w:ascii="Arial" w:eastAsia="游明朝" w:hAnsi="Arial" w:cs="Arial"/>
          <w:lang w:val="en-GB" w:eastAsia="zh-CN"/>
        </w:rPr>
        <w:t>the</w:t>
      </w:r>
      <w:r>
        <w:rPr>
          <w:rFonts w:ascii="Arial" w:eastAsia="游明朝" w:hAnsi="Arial" w:cs="Arial" w:hint="eastAsia"/>
          <w:lang w:val="en-GB" w:eastAsia="zh-CN"/>
        </w:rPr>
        <w:t xml:space="preserve">n </w:t>
      </w:r>
      <w:r>
        <w:rPr>
          <w:rFonts w:ascii="Arial" w:eastAsia="游明朝" w:hAnsi="Arial" w:cs="Arial"/>
          <w:lang w:val="en-GB" w:eastAsia="zh-CN"/>
        </w:rPr>
        <w:t>the</w:t>
      </w:r>
      <w:r>
        <w:rPr>
          <w:rFonts w:ascii="Arial" w:eastAsia="游明朝" w:hAnsi="Arial" w:cs="Arial" w:hint="eastAsia"/>
          <w:lang w:val="en-GB" w:eastAsia="zh-CN"/>
        </w:rPr>
        <w:t xml:space="preserve"> MN select the UE based on the configuration. Second one is SN selects </w:t>
      </w:r>
      <w:r>
        <w:rPr>
          <w:rFonts w:ascii="Arial" w:eastAsia="游明朝" w:hAnsi="Arial" w:cs="Arial"/>
          <w:lang w:val="en-GB" w:eastAsia="zh-CN"/>
        </w:rPr>
        <w:t>the</w:t>
      </w:r>
      <w:r>
        <w:rPr>
          <w:rFonts w:ascii="Arial" w:eastAsia="游明朝" w:hAnsi="Arial" w:cs="Arial" w:hint="eastAsia"/>
          <w:lang w:val="en-GB" w:eastAsia="zh-CN"/>
        </w:rPr>
        <w:t xml:space="preserve"> UE and </w:t>
      </w:r>
      <w:r>
        <w:rPr>
          <w:rFonts w:ascii="Arial" w:eastAsia="游明朝" w:hAnsi="Arial" w:cs="Arial"/>
          <w:lang w:val="en-GB" w:eastAsia="zh-CN"/>
        </w:rPr>
        <w:t>sends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selected UE list to MN for </w:t>
      </w:r>
      <w:r>
        <w:rPr>
          <w:rFonts w:ascii="Arial" w:eastAsia="游明朝" w:hAnsi="Arial" w:cs="Arial"/>
          <w:lang w:val="en-GB" w:eastAsia="zh-CN"/>
        </w:rPr>
        <w:t>the</w:t>
      </w:r>
      <w:r>
        <w:rPr>
          <w:rFonts w:ascii="Arial" w:eastAsia="游明朝" w:hAnsi="Arial" w:cs="Arial" w:hint="eastAsia"/>
          <w:lang w:val="en-GB" w:eastAsia="zh-CN"/>
        </w:rPr>
        <w:t xml:space="preserve"> confirmed from MN. In these two behaviours, we slight prefer </w:t>
      </w:r>
      <w:r>
        <w:rPr>
          <w:rFonts w:ascii="Arial" w:eastAsia="游明朝" w:hAnsi="Arial" w:cs="Arial"/>
          <w:lang w:val="en-GB" w:eastAsia="zh-CN"/>
        </w:rPr>
        <w:t>the</w:t>
      </w:r>
      <w:r>
        <w:rPr>
          <w:rFonts w:ascii="Arial" w:eastAsia="游明朝" w:hAnsi="Arial" w:cs="Arial" w:hint="eastAsia"/>
          <w:lang w:val="en-GB" w:eastAsia="zh-CN"/>
        </w:rPr>
        <w:t xml:space="preserve"> second one. </w:t>
      </w:r>
      <w:r w:rsidR="00117F34">
        <w:rPr>
          <w:rFonts w:ascii="Arial" w:eastAsia="游明朝" w:hAnsi="Arial" w:cs="Arial"/>
          <w:lang w:val="en-GB" w:eastAsia="zh-CN"/>
        </w:rPr>
        <w:t xml:space="preserve">In </w:t>
      </w:r>
      <w:r w:rsidR="00117F34">
        <w:rPr>
          <w:rFonts w:ascii="Arial" w:eastAsia="游明朝" w:hAnsi="Arial" w:cs="Arial" w:hint="eastAsia"/>
          <w:lang w:val="en-GB" w:eastAsia="zh-CN"/>
        </w:rPr>
        <w:t xml:space="preserve">first one, </w:t>
      </w:r>
      <w:r w:rsidR="00117F34">
        <w:rPr>
          <w:rFonts w:ascii="Arial" w:eastAsia="游明朝" w:hAnsi="Arial" w:cs="Arial"/>
          <w:lang w:val="en-GB" w:eastAsia="zh-CN"/>
        </w:rPr>
        <w:t>the</w:t>
      </w:r>
      <w:r w:rsidR="00117F34">
        <w:rPr>
          <w:rFonts w:ascii="Arial" w:eastAsia="游明朝" w:hAnsi="Arial" w:cs="Arial" w:hint="eastAsia"/>
          <w:lang w:val="en-GB" w:eastAsia="zh-CN"/>
        </w:rPr>
        <w:t xml:space="preserve"> MN may have no idea on the UE selection if it is not in QoE defined area scope.</w:t>
      </w:r>
    </w:p>
    <w:p w:rsidR="00736057" w:rsidRDefault="00736057" w:rsidP="0073605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SN can perform </w:t>
      </w:r>
      <w:r>
        <w:rPr>
          <w:rFonts w:ascii="Arial" w:hAnsi="Arial" w:cs="Arial"/>
          <w:b/>
          <w:color w:val="333333"/>
          <w:sz w:val="22"/>
          <w:szCs w:val="21"/>
          <w:shd w:val="clear" w:color="auto" w:fill="FFFFFF"/>
          <w:lang w:eastAsia="zh-CN"/>
        </w:rPr>
        <w:t>initial</w:t>
      </w:r>
      <w:r>
        <w:rPr>
          <w:rFonts w:ascii="Arial" w:hAnsi="Arial" w:cs="Arial" w:hint="eastAsia"/>
          <w:b/>
          <w:color w:val="333333"/>
          <w:sz w:val="22"/>
          <w:szCs w:val="21"/>
          <w:shd w:val="clear" w:color="auto" w:fill="FFFFFF"/>
          <w:lang w:eastAsia="zh-CN"/>
        </w:rPr>
        <w:t xml:space="preserve"> selection of the UE for m-based QoE</w:t>
      </w:r>
    </w:p>
    <w:p w:rsidR="00117F34" w:rsidRDefault="00117F34"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B</w:t>
      </w:r>
      <w:r>
        <w:rPr>
          <w:rFonts w:ascii="Arial" w:eastAsia="游明朝" w:hAnsi="Arial" w:cs="Arial" w:hint="eastAsia"/>
          <w:lang w:val="en-GB" w:eastAsia="zh-CN"/>
        </w:rPr>
        <w:t xml:space="preserve">efore </w:t>
      </w:r>
      <w:r>
        <w:rPr>
          <w:rFonts w:ascii="Arial" w:eastAsia="游明朝" w:hAnsi="Arial" w:cs="Arial"/>
          <w:lang w:val="en-GB" w:eastAsia="zh-CN"/>
        </w:rPr>
        <w:t>coordination</w:t>
      </w:r>
      <w:r>
        <w:rPr>
          <w:rFonts w:ascii="Arial" w:eastAsia="游明朝" w:hAnsi="Arial" w:cs="Arial" w:hint="eastAsia"/>
          <w:lang w:val="en-GB" w:eastAsia="zh-CN"/>
        </w:rPr>
        <w:t xml:space="preserve">, the two nodes cannot know </w:t>
      </w:r>
      <w:r w:rsidR="00393A64">
        <w:rPr>
          <w:rFonts w:ascii="Arial" w:eastAsia="游明朝" w:hAnsi="Arial" w:cs="Arial" w:hint="eastAsia"/>
          <w:lang w:val="en-GB" w:eastAsia="zh-CN"/>
        </w:rPr>
        <w:t xml:space="preserve">whether </w:t>
      </w:r>
      <w:r>
        <w:rPr>
          <w:rFonts w:ascii="Arial" w:eastAsia="游明朝" w:hAnsi="Arial" w:cs="Arial" w:hint="eastAsia"/>
          <w:lang w:val="en-GB" w:eastAsia="zh-CN"/>
        </w:rPr>
        <w:t>another node receive</w:t>
      </w:r>
      <w:r w:rsidR="00393A64">
        <w:rPr>
          <w:rFonts w:ascii="Arial" w:eastAsia="游明朝" w:hAnsi="Arial" w:cs="Arial" w:hint="eastAsia"/>
          <w:lang w:val="en-GB" w:eastAsia="zh-CN"/>
        </w:rPr>
        <w:t>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QoE configuration with same QoE reference</w:t>
      </w:r>
      <w:r w:rsidR="00AF657E">
        <w:rPr>
          <w:rFonts w:ascii="Arial" w:eastAsia="游明朝" w:hAnsi="Arial" w:cs="Arial" w:hint="eastAsia"/>
          <w:lang w:val="en-GB" w:eastAsia="zh-CN"/>
        </w:rPr>
        <w:t xml:space="preserve"> from OAM</w:t>
      </w:r>
      <w:r>
        <w:rPr>
          <w:rFonts w:ascii="Arial" w:eastAsia="游明朝" w:hAnsi="Arial" w:cs="Arial" w:hint="eastAsia"/>
          <w:lang w:val="en-GB" w:eastAsia="zh-CN"/>
        </w:rPr>
        <w:t xml:space="preserve">. </w:t>
      </w:r>
      <w:r w:rsidR="00543F1C">
        <w:rPr>
          <w:rFonts w:ascii="Arial" w:eastAsia="游明朝" w:hAnsi="Arial" w:cs="Arial" w:hint="eastAsia"/>
          <w:lang w:val="en-GB" w:eastAsia="zh-CN"/>
        </w:rPr>
        <w:t xml:space="preserve">So we may discuss what </w:t>
      </w:r>
      <w:r w:rsidR="00543F1C">
        <w:rPr>
          <w:rFonts w:ascii="Arial" w:eastAsia="游明朝" w:hAnsi="Arial" w:cs="Arial"/>
          <w:lang w:val="en-GB" w:eastAsia="zh-CN"/>
        </w:rPr>
        <w:t>behaviour</w:t>
      </w:r>
      <w:r w:rsidR="00543F1C">
        <w:rPr>
          <w:rFonts w:ascii="Arial" w:eastAsia="游明朝" w:hAnsi="Arial" w:cs="Arial" w:hint="eastAsia"/>
          <w:lang w:val="en-GB" w:eastAsia="zh-CN"/>
        </w:rPr>
        <w:t xml:space="preserve"> can be performed from each node point view.</w:t>
      </w:r>
    </w:p>
    <w:p w:rsidR="00543F1C" w:rsidRDefault="00543F1C"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rom MN node, </w:t>
      </w:r>
      <w:r w:rsidR="00AF657E">
        <w:rPr>
          <w:rFonts w:ascii="Arial" w:eastAsia="游明朝" w:hAnsi="Arial" w:cs="Arial" w:hint="eastAsia"/>
          <w:lang w:val="en-GB" w:eastAsia="zh-CN"/>
        </w:rPr>
        <w:t xml:space="preserve">the MN can select </w:t>
      </w:r>
      <w:r w:rsidR="00AF657E">
        <w:rPr>
          <w:rFonts w:ascii="Arial" w:eastAsia="游明朝" w:hAnsi="Arial" w:cs="Arial"/>
          <w:lang w:val="en-GB" w:eastAsia="zh-CN"/>
        </w:rPr>
        <w:t>the</w:t>
      </w:r>
      <w:r w:rsidR="00AF657E">
        <w:rPr>
          <w:rFonts w:ascii="Arial" w:eastAsia="游明朝" w:hAnsi="Arial" w:cs="Arial" w:hint="eastAsia"/>
          <w:lang w:val="en-GB" w:eastAsia="zh-CN"/>
        </w:rPr>
        <w:t xml:space="preserve"> UE and send configuration to </w:t>
      </w:r>
      <w:r w:rsidR="00AF657E">
        <w:rPr>
          <w:rFonts w:ascii="Arial" w:eastAsia="游明朝" w:hAnsi="Arial" w:cs="Arial"/>
          <w:lang w:val="en-GB" w:eastAsia="zh-CN"/>
        </w:rPr>
        <w:t>the</w:t>
      </w:r>
      <w:r w:rsidR="00AF657E">
        <w:rPr>
          <w:rFonts w:ascii="Arial" w:eastAsia="游明朝" w:hAnsi="Arial" w:cs="Arial" w:hint="eastAsia"/>
          <w:lang w:val="en-GB" w:eastAsia="zh-CN"/>
        </w:rPr>
        <w:t xml:space="preserve"> selected UE. </w:t>
      </w:r>
      <w:r w:rsidR="00736057">
        <w:rPr>
          <w:rFonts w:ascii="Arial" w:eastAsia="游明朝" w:hAnsi="Arial" w:cs="Arial"/>
          <w:lang w:val="en-GB" w:eastAsia="zh-CN"/>
        </w:rPr>
        <w:t>The</w:t>
      </w:r>
      <w:r w:rsidR="00AF657E">
        <w:rPr>
          <w:rFonts w:ascii="Arial" w:eastAsia="游明朝" w:hAnsi="Arial" w:cs="Arial" w:hint="eastAsia"/>
          <w:lang w:val="en-GB" w:eastAsia="zh-CN"/>
        </w:rPr>
        <w:t xml:space="preserve"> MN may send </w:t>
      </w:r>
      <w:r w:rsidR="00AF657E">
        <w:rPr>
          <w:rFonts w:ascii="Arial" w:eastAsia="游明朝" w:hAnsi="Arial" w:cs="Arial"/>
          <w:lang w:val="en-GB" w:eastAsia="zh-CN"/>
        </w:rPr>
        <w:t>the</w:t>
      </w:r>
      <w:r w:rsidR="00AF657E">
        <w:rPr>
          <w:rFonts w:ascii="Arial" w:eastAsia="游明朝" w:hAnsi="Arial" w:cs="Arial" w:hint="eastAsia"/>
          <w:lang w:val="en-GB" w:eastAsia="zh-CN"/>
        </w:rPr>
        <w:t xml:space="preserve"> selected UE list to SN, so then </w:t>
      </w:r>
      <w:r w:rsidR="00AF657E">
        <w:rPr>
          <w:rFonts w:ascii="Arial" w:eastAsia="游明朝" w:hAnsi="Arial" w:cs="Arial"/>
          <w:lang w:val="en-GB" w:eastAsia="zh-CN"/>
        </w:rPr>
        <w:t>the</w:t>
      </w:r>
      <w:r w:rsidR="00AF657E">
        <w:rPr>
          <w:rFonts w:ascii="Arial" w:eastAsia="游明朝" w:hAnsi="Arial" w:cs="Arial" w:hint="eastAsia"/>
          <w:lang w:val="en-GB" w:eastAsia="zh-CN"/>
        </w:rPr>
        <w:t xml:space="preserve"> SN may not need to configure </w:t>
      </w:r>
      <w:r w:rsidR="00AF657E">
        <w:rPr>
          <w:rFonts w:ascii="Arial" w:eastAsia="游明朝" w:hAnsi="Arial" w:cs="Arial"/>
          <w:lang w:val="en-GB" w:eastAsia="zh-CN"/>
        </w:rPr>
        <w:t>the</w:t>
      </w:r>
      <w:r w:rsidR="00AF657E">
        <w:rPr>
          <w:rFonts w:ascii="Arial" w:eastAsia="游明朝" w:hAnsi="Arial" w:cs="Arial" w:hint="eastAsia"/>
          <w:lang w:val="en-GB" w:eastAsia="zh-CN"/>
        </w:rPr>
        <w:t xml:space="preserve"> QoE for UEs if it also </w:t>
      </w:r>
      <w:r w:rsidR="00AF657E">
        <w:rPr>
          <w:rFonts w:ascii="Arial" w:eastAsia="游明朝" w:hAnsi="Arial" w:cs="Arial"/>
          <w:lang w:val="en-GB" w:eastAsia="zh-CN"/>
        </w:rPr>
        <w:t>receive</w:t>
      </w:r>
      <w:r w:rsidR="00AF657E">
        <w:rPr>
          <w:rFonts w:ascii="Arial" w:eastAsia="游明朝" w:hAnsi="Arial" w:cs="Arial" w:hint="eastAsia"/>
          <w:lang w:val="en-GB" w:eastAsia="zh-CN"/>
        </w:rPr>
        <w:t xml:space="preserve">d </w:t>
      </w:r>
      <w:r w:rsidR="00AF657E">
        <w:rPr>
          <w:rFonts w:ascii="Arial" w:eastAsia="游明朝" w:hAnsi="Arial" w:cs="Arial"/>
          <w:lang w:val="en-GB" w:eastAsia="zh-CN"/>
        </w:rPr>
        <w:t>the</w:t>
      </w:r>
      <w:r w:rsidR="00AF657E">
        <w:rPr>
          <w:rFonts w:ascii="Arial" w:eastAsia="游明朝" w:hAnsi="Arial" w:cs="Arial" w:hint="eastAsia"/>
          <w:lang w:val="en-GB" w:eastAsia="zh-CN"/>
        </w:rPr>
        <w:t xml:space="preserve"> QoE configuration with same QoE reference. </w:t>
      </w:r>
      <w:r w:rsidR="00736057">
        <w:rPr>
          <w:rFonts w:ascii="Arial" w:eastAsia="游明朝" w:hAnsi="Arial" w:cs="Arial" w:hint="eastAsia"/>
          <w:lang w:val="en-GB" w:eastAsia="zh-CN"/>
        </w:rPr>
        <w:t xml:space="preserve">The MN also may not send </w:t>
      </w:r>
      <w:r w:rsidR="00736057">
        <w:rPr>
          <w:rFonts w:ascii="Arial" w:eastAsia="游明朝" w:hAnsi="Arial" w:cs="Arial"/>
          <w:lang w:val="en-GB" w:eastAsia="zh-CN"/>
        </w:rPr>
        <w:t>the</w:t>
      </w:r>
      <w:r w:rsidR="00736057">
        <w:rPr>
          <w:rFonts w:ascii="Arial" w:eastAsia="游明朝" w:hAnsi="Arial" w:cs="Arial" w:hint="eastAsia"/>
          <w:lang w:val="en-GB" w:eastAsia="zh-CN"/>
        </w:rPr>
        <w:t xml:space="preserve"> UE list to SN and wait for </w:t>
      </w:r>
      <w:r w:rsidR="00736057">
        <w:rPr>
          <w:rFonts w:ascii="Arial" w:eastAsia="游明朝" w:hAnsi="Arial" w:cs="Arial"/>
          <w:lang w:val="en-GB" w:eastAsia="zh-CN"/>
        </w:rPr>
        <w:t>the</w:t>
      </w:r>
      <w:r w:rsidR="00736057">
        <w:rPr>
          <w:rFonts w:ascii="Arial" w:eastAsia="游明朝" w:hAnsi="Arial" w:cs="Arial" w:hint="eastAsia"/>
          <w:lang w:val="en-GB" w:eastAsia="zh-CN"/>
        </w:rPr>
        <w:t xml:space="preserve"> SN sending selection UE list if SN receive OAM configuration.</w:t>
      </w:r>
      <w:r w:rsidR="00AF657E">
        <w:rPr>
          <w:rFonts w:ascii="Arial" w:eastAsia="游明朝" w:hAnsi="Arial" w:cs="Arial" w:hint="eastAsia"/>
          <w:lang w:val="en-GB" w:eastAsia="zh-CN"/>
        </w:rPr>
        <w:t xml:space="preserve"> </w:t>
      </w:r>
      <w:r w:rsidR="00162B8C">
        <w:rPr>
          <w:rFonts w:ascii="Arial" w:eastAsia="游明朝" w:hAnsi="Arial" w:cs="Arial"/>
          <w:lang w:val="en-GB" w:eastAsia="zh-CN"/>
        </w:rPr>
        <w:t>I</w:t>
      </w:r>
      <w:r w:rsidR="00162B8C">
        <w:rPr>
          <w:rFonts w:ascii="Arial" w:eastAsia="游明朝" w:hAnsi="Arial" w:cs="Arial" w:hint="eastAsia"/>
          <w:lang w:val="en-GB" w:eastAsia="zh-CN"/>
        </w:rPr>
        <w:t xml:space="preserve">f the MN does not receive any </w:t>
      </w:r>
      <w:r w:rsidR="00162B8C">
        <w:rPr>
          <w:rFonts w:ascii="Arial" w:eastAsia="游明朝" w:hAnsi="Arial" w:cs="Arial"/>
          <w:lang w:val="en-GB" w:eastAsia="zh-CN"/>
        </w:rPr>
        <w:t>information</w:t>
      </w:r>
      <w:r w:rsidR="00162B8C">
        <w:rPr>
          <w:rFonts w:ascii="Arial" w:eastAsia="游明朝" w:hAnsi="Arial" w:cs="Arial" w:hint="eastAsia"/>
          <w:lang w:val="en-GB" w:eastAsia="zh-CN"/>
        </w:rPr>
        <w:t xml:space="preserve"> from SN for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same QoE reference in relative long time,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MN can be </w:t>
      </w:r>
      <w:r w:rsidR="00162B8C">
        <w:rPr>
          <w:rFonts w:ascii="Arial" w:eastAsia="游明朝" w:hAnsi="Arial" w:cs="Arial"/>
          <w:lang w:val="en-GB" w:eastAsia="zh-CN"/>
        </w:rPr>
        <w:t>considered</w:t>
      </w:r>
      <w:r w:rsidR="00162B8C">
        <w:rPr>
          <w:rFonts w:ascii="Arial" w:eastAsia="游明朝" w:hAnsi="Arial" w:cs="Arial" w:hint="eastAsia"/>
          <w:lang w:val="en-GB" w:eastAsia="zh-CN"/>
        </w:rPr>
        <w:t xml:space="preserve"> as only MN </w:t>
      </w:r>
      <w:r w:rsidR="00162B8C">
        <w:rPr>
          <w:rFonts w:ascii="Arial" w:eastAsia="游明朝" w:hAnsi="Arial" w:cs="Arial"/>
          <w:lang w:val="en-GB" w:eastAsia="zh-CN"/>
        </w:rPr>
        <w:t>receive</w:t>
      </w:r>
      <w:r w:rsidR="00162B8C">
        <w:rPr>
          <w:rFonts w:ascii="Arial" w:eastAsia="游明朝" w:hAnsi="Arial" w:cs="Arial" w:hint="eastAsia"/>
          <w:lang w:val="en-GB" w:eastAsia="zh-CN"/>
        </w:rPr>
        <w:t xml:space="preserve">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QoE </w:t>
      </w:r>
      <w:r w:rsidR="00162B8C">
        <w:rPr>
          <w:rFonts w:ascii="Arial" w:eastAsia="游明朝" w:hAnsi="Arial" w:cs="Arial"/>
          <w:lang w:val="en-GB" w:eastAsia="zh-CN"/>
        </w:rPr>
        <w:t>configuration</w:t>
      </w:r>
      <w:r w:rsidR="00162B8C">
        <w:rPr>
          <w:rFonts w:ascii="Arial" w:eastAsia="游明朝" w:hAnsi="Arial" w:cs="Arial" w:hint="eastAsia"/>
          <w:lang w:val="en-GB" w:eastAsia="zh-CN"/>
        </w:rPr>
        <w:t>.</w:t>
      </w:r>
    </w:p>
    <w:p w:rsidR="00736057" w:rsidRDefault="00736057" w:rsidP="0073605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62B8C">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MN may not notify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SN about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UE selection list if </w:t>
      </w:r>
      <w:r w:rsidRPr="00736057">
        <w:rPr>
          <w:rFonts w:ascii="Arial" w:hAnsi="Arial" w:cs="Arial"/>
          <w:b/>
          <w:color w:val="333333"/>
          <w:sz w:val="22"/>
          <w:szCs w:val="21"/>
          <w:shd w:val="clear" w:color="auto" w:fill="FFFFFF"/>
          <w:lang w:eastAsia="zh-CN"/>
        </w:rPr>
        <w:t>non-UE associated procedure</w:t>
      </w:r>
      <w:r>
        <w:rPr>
          <w:rFonts w:ascii="Arial" w:hAnsi="Arial" w:cs="Arial" w:hint="eastAsia"/>
          <w:b/>
          <w:color w:val="333333"/>
          <w:sz w:val="22"/>
          <w:szCs w:val="21"/>
          <w:shd w:val="clear" w:color="auto" w:fill="FFFFFF"/>
          <w:lang w:eastAsia="zh-CN"/>
        </w:rPr>
        <w:t xml:space="preserve"> is used for UE selection</w:t>
      </w:r>
    </w:p>
    <w:p w:rsidR="008C0C12" w:rsidRDefault="00543F1C"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From SN node,</w:t>
      </w:r>
      <w:r w:rsidR="00736057">
        <w:rPr>
          <w:rFonts w:ascii="Arial" w:eastAsia="游明朝" w:hAnsi="Arial" w:cs="Arial" w:hint="eastAsia"/>
          <w:lang w:val="en-GB" w:eastAsia="zh-CN"/>
        </w:rPr>
        <w:t xml:space="preserve">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SN may have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w:t>
      </w:r>
      <w:r w:rsidR="00162B8C">
        <w:rPr>
          <w:rFonts w:ascii="Arial" w:eastAsia="游明朝" w:hAnsi="Arial" w:cs="Arial"/>
          <w:lang w:val="en-GB" w:eastAsia="zh-CN"/>
        </w:rPr>
        <w:t>similar</w:t>
      </w:r>
      <w:r w:rsidR="00162B8C">
        <w:rPr>
          <w:rFonts w:ascii="Arial" w:eastAsia="游明朝" w:hAnsi="Arial" w:cs="Arial" w:hint="eastAsia"/>
          <w:lang w:val="en-GB" w:eastAsia="zh-CN"/>
        </w:rPr>
        <w:t xml:space="preserve"> behaviour as MN after </w:t>
      </w:r>
      <w:r w:rsidR="00162B8C">
        <w:rPr>
          <w:rFonts w:ascii="Arial" w:eastAsia="游明朝" w:hAnsi="Arial" w:cs="Arial"/>
          <w:lang w:val="en-GB" w:eastAsia="zh-CN"/>
        </w:rPr>
        <w:t>receive</w:t>
      </w:r>
      <w:r w:rsidR="00162B8C">
        <w:rPr>
          <w:rFonts w:ascii="Arial" w:eastAsia="游明朝" w:hAnsi="Arial" w:cs="Arial" w:hint="eastAsia"/>
          <w:lang w:val="en-GB" w:eastAsia="zh-CN"/>
        </w:rPr>
        <w:t xml:space="preserve">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configuration from OAM. </w:t>
      </w:r>
      <w:r w:rsidR="00162B8C">
        <w:rPr>
          <w:rFonts w:ascii="Arial" w:eastAsia="游明朝" w:hAnsi="Arial" w:cs="Arial"/>
          <w:lang w:val="en-GB" w:eastAsia="zh-CN"/>
        </w:rPr>
        <w:t>But for the coordination</w:t>
      </w:r>
      <w:r w:rsidR="00162B8C">
        <w:rPr>
          <w:rFonts w:ascii="Arial" w:eastAsia="游明朝" w:hAnsi="Arial" w:cs="Arial" w:hint="eastAsia"/>
          <w:lang w:val="en-GB" w:eastAsia="zh-CN"/>
        </w:rPr>
        <w:t xml:space="preserve">,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SN should notify the MN about its selected UE and require confirmation from MN if we agree </w:t>
      </w:r>
      <w:r w:rsidR="00162B8C">
        <w:rPr>
          <w:rFonts w:ascii="Arial" w:eastAsia="游明朝" w:hAnsi="Arial" w:cs="Arial"/>
          <w:lang w:val="en-GB" w:eastAsia="zh-CN"/>
        </w:rPr>
        <w:t>that</w:t>
      </w:r>
      <w:r w:rsidR="00162B8C">
        <w:rPr>
          <w:rFonts w:ascii="Arial" w:eastAsia="游明朝" w:hAnsi="Arial" w:cs="Arial" w:hint="eastAsia"/>
          <w:lang w:val="en-GB" w:eastAsia="zh-CN"/>
        </w:rPr>
        <w:t xml:space="preserve"> the MN does not send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selected UE list to SN. </w:t>
      </w:r>
      <w:r w:rsidR="00162B8C">
        <w:rPr>
          <w:rFonts w:ascii="Arial" w:eastAsia="游明朝" w:hAnsi="Arial" w:cs="Arial"/>
          <w:lang w:val="en-GB" w:eastAsia="zh-CN"/>
        </w:rPr>
        <w:t>O</w:t>
      </w:r>
      <w:r w:rsidR="00162B8C">
        <w:rPr>
          <w:rFonts w:ascii="Arial" w:eastAsia="游明朝" w:hAnsi="Arial" w:cs="Arial" w:hint="eastAsia"/>
          <w:lang w:val="en-GB" w:eastAsia="zh-CN"/>
        </w:rPr>
        <w:t xml:space="preserve">therwise, they cannot know the status of each other if all </w:t>
      </w:r>
      <w:r w:rsidR="00162B8C">
        <w:rPr>
          <w:rFonts w:ascii="Arial" w:eastAsia="游明朝" w:hAnsi="Arial" w:cs="Arial"/>
          <w:lang w:val="en-GB" w:eastAsia="zh-CN"/>
        </w:rPr>
        <w:t>the</w:t>
      </w:r>
      <w:r w:rsidR="00162B8C">
        <w:rPr>
          <w:rFonts w:ascii="Arial" w:eastAsia="游明朝" w:hAnsi="Arial" w:cs="Arial" w:hint="eastAsia"/>
          <w:lang w:val="en-GB" w:eastAsia="zh-CN"/>
        </w:rPr>
        <w:t xml:space="preserve"> two nodes wait for another node sending</w:t>
      </w:r>
      <w:r w:rsidR="008C0C12">
        <w:rPr>
          <w:rFonts w:ascii="Arial" w:eastAsia="游明朝" w:hAnsi="Arial" w:cs="Arial" w:hint="eastAsia"/>
          <w:lang w:val="en-GB" w:eastAsia="zh-CN"/>
        </w:rPr>
        <w:t xml:space="preserve"> first</w:t>
      </w:r>
      <w:r w:rsidR="00162B8C">
        <w:rPr>
          <w:rFonts w:ascii="Arial" w:eastAsia="游明朝" w:hAnsi="Arial" w:cs="Arial" w:hint="eastAsia"/>
          <w:lang w:val="en-GB" w:eastAsia="zh-CN"/>
        </w:rPr>
        <w:t xml:space="preserve">. </w:t>
      </w:r>
      <w:r w:rsidR="008C0C12">
        <w:rPr>
          <w:rFonts w:ascii="Arial" w:eastAsia="游明朝" w:hAnsi="Arial" w:cs="Arial" w:hint="eastAsia"/>
          <w:lang w:val="en-GB" w:eastAsia="zh-CN"/>
        </w:rPr>
        <w:t xml:space="preserve">So we may let SN always sending </w:t>
      </w:r>
      <w:r w:rsidR="008C0C12">
        <w:rPr>
          <w:rFonts w:ascii="Arial" w:eastAsia="游明朝" w:hAnsi="Arial" w:cs="Arial"/>
          <w:lang w:val="en-GB" w:eastAsia="zh-CN"/>
        </w:rPr>
        <w:t>the</w:t>
      </w:r>
      <w:r w:rsidR="008C0C12">
        <w:rPr>
          <w:rFonts w:ascii="Arial" w:eastAsia="游明朝" w:hAnsi="Arial" w:cs="Arial" w:hint="eastAsia"/>
          <w:lang w:val="en-GB" w:eastAsia="zh-CN"/>
        </w:rPr>
        <w:t xml:space="preserve"> information to MN</w:t>
      </w:r>
      <w:r w:rsidR="00DE5325">
        <w:rPr>
          <w:rFonts w:ascii="Arial" w:eastAsia="游明朝" w:hAnsi="Arial" w:cs="Arial" w:hint="eastAsia"/>
          <w:lang w:val="en-GB" w:eastAsia="zh-CN"/>
        </w:rPr>
        <w:t>,</w:t>
      </w:r>
      <w:r w:rsidR="008C0C12">
        <w:rPr>
          <w:rFonts w:ascii="Arial" w:eastAsia="游明朝" w:hAnsi="Arial" w:cs="Arial" w:hint="eastAsia"/>
          <w:lang w:val="en-GB" w:eastAsia="zh-CN"/>
        </w:rPr>
        <w:t xml:space="preserve"> and MN partial </w:t>
      </w:r>
      <w:r w:rsidR="00915620">
        <w:rPr>
          <w:rFonts w:ascii="Arial" w:eastAsia="游明朝" w:hAnsi="Arial" w:cs="Arial"/>
          <w:lang w:val="en-GB" w:eastAsia="zh-CN"/>
        </w:rPr>
        <w:t>accepts</w:t>
      </w:r>
      <w:r w:rsidR="008C0C12">
        <w:rPr>
          <w:rFonts w:ascii="Arial" w:eastAsia="游明朝" w:hAnsi="Arial" w:cs="Arial" w:hint="eastAsia"/>
          <w:lang w:val="en-GB" w:eastAsia="zh-CN"/>
        </w:rPr>
        <w:t xml:space="preserve"> or partial reject</w:t>
      </w:r>
      <w:r w:rsidR="00DE5325">
        <w:rPr>
          <w:rFonts w:ascii="Arial" w:eastAsia="游明朝" w:hAnsi="Arial" w:cs="Arial" w:hint="eastAsia"/>
          <w:lang w:val="en-GB" w:eastAsia="zh-CN"/>
        </w:rPr>
        <w:t>s</w:t>
      </w:r>
      <w:r w:rsidR="008C0C12">
        <w:rPr>
          <w:rFonts w:ascii="Arial" w:eastAsia="游明朝" w:hAnsi="Arial" w:cs="Arial" w:hint="eastAsia"/>
          <w:lang w:val="en-GB" w:eastAsia="zh-CN"/>
        </w:rPr>
        <w:t xml:space="preserve"> </w:t>
      </w:r>
      <w:r w:rsidR="008C0C12">
        <w:rPr>
          <w:rFonts w:ascii="Arial" w:eastAsia="游明朝" w:hAnsi="Arial" w:cs="Arial"/>
          <w:lang w:val="en-GB" w:eastAsia="zh-CN"/>
        </w:rPr>
        <w:t>the</w:t>
      </w:r>
      <w:r w:rsidR="008C0C12">
        <w:rPr>
          <w:rFonts w:ascii="Arial" w:eastAsia="游明朝" w:hAnsi="Arial" w:cs="Arial" w:hint="eastAsia"/>
          <w:lang w:val="en-GB" w:eastAsia="zh-CN"/>
        </w:rPr>
        <w:t xml:space="preserve"> UE list from SN</w:t>
      </w:r>
      <w:r w:rsidR="00DE5325">
        <w:rPr>
          <w:rFonts w:ascii="Arial" w:eastAsia="游明朝" w:hAnsi="Arial" w:cs="Arial" w:hint="eastAsia"/>
          <w:lang w:val="en-GB" w:eastAsia="zh-CN"/>
        </w:rPr>
        <w:t xml:space="preserve"> based on its configured UE list if it has</w:t>
      </w:r>
      <w:r w:rsidR="008C0C12">
        <w:rPr>
          <w:rFonts w:ascii="Arial" w:eastAsia="游明朝" w:hAnsi="Arial" w:cs="Arial" w:hint="eastAsia"/>
          <w:lang w:val="en-GB" w:eastAsia="zh-CN"/>
        </w:rPr>
        <w:t>.</w:t>
      </w:r>
    </w:p>
    <w:p w:rsidR="00543F1C" w:rsidRDefault="00915620" w:rsidP="000B7986">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SN should notify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MN about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UE selection list if </w:t>
      </w:r>
      <w:r w:rsidRPr="00736057">
        <w:rPr>
          <w:rFonts w:ascii="Arial" w:hAnsi="Arial" w:cs="Arial"/>
          <w:b/>
          <w:color w:val="333333"/>
          <w:sz w:val="22"/>
          <w:szCs w:val="21"/>
          <w:shd w:val="clear" w:color="auto" w:fill="FFFFFF"/>
          <w:lang w:eastAsia="zh-CN"/>
        </w:rPr>
        <w:t>non-UE associated</w:t>
      </w:r>
      <w:r>
        <w:rPr>
          <w:rFonts w:ascii="Arial" w:eastAsia="游明朝" w:hAnsi="Arial" w:cs="Arial" w:hint="eastAsia"/>
          <w:lang w:val="en-GB" w:eastAsia="zh-CN"/>
        </w:rPr>
        <w:t xml:space="preserve"> </w:t>
      </w:r>
      <w:r w:rsidRPr="00736057">
        <w:rPr>
          <w:rFonts w:ascii="Arial" w:hAnsi="Arial" w:cs="Arial"/>
          <w:b/>
          <w:color w:val="333333"/>
          <w:sz w:val="22"/>
          <w:szCs w:val="21"/>
          <w:shd w:val="clear" w:color="auto" w:fill="FFFFFF"/>
          <w:lang w:eastAsia="zh-CN"/>
        </w:rPr>
        <w:t>procedure</w:t>
      </w:r>
      <w:r>
        <w:rPr>
          <w:rFonts w:ascii="Arial" w:hAnsi="Arial" w:cs="Arial" w:hint="eastAsia"/>
          <w:b/>
          <w:color w:val="333333"/>
          <w:sz w:val="22"/>
          <w:szCs w:val="21"/>
          <w:shd w:val="clear" w:color="auto" w:fill="FFFFFF"/>
          <w:lang w:eastAsia="zh-CN"/>
        </w:rPr>
        <w:t xml:space="preserve"> is used for UE selection</w:t>
      </w:r>
      <w:r w:rsidR="00162B8C">
        <w:rPr>
          <w:rFonts w:ascii="Arial" w:eastAsia="游明朝" w:hAnsi="Arial" w:cs="Arial" w:hint="eastAsia"/>
          <w:lang w:val="en-GB" w:eastAsia="zh-CN"/>
        </w:rPr>
        <w:t xml:space="preserve"> </w:t>
      </w:r>
    </w:p>
    <w:p w:rsidR="00DE5325" w:rsidRPr="006049D7" w:rsidRDefault="00DE5325" w:rsidP="00DE5325">
      <w:pPr>
        <w:overflowPunct/>
        <w:autoSpaceDE/>
        <w:autoSpaceDN/>
        <w:adjustRightInd/>
        <w:spacing w:after="120" w:line="276" w:lineRule="auto"/>
        <w:textAlignment w:val="auto"/>
        <w:rPr>
          <w:rFonts w:ascii="Arial" w:eastAsia="游明朝" w:hAnsi="Arial" w:cs="Arial"/>
          <w:b/>
          <w:lang w:val="en-GB" w:eastAsia="zh-CN"/>
        </w:rPr>
      </w:pPr>
      <w:r>
        <w:rPr>
          <w:rFonts w:ascii="Arial" w:eastAsia="游明朝" w:hAnsi="Arial" w:cs="Arial" w:hint="eastAsia"/>
          <w:b/>
          <w:lang w:val="en-GB" w:eastAsia="zh-CN"/>
        </w:rPr>
        <w:t>2</w:t>
      </w:r>
      <w:r>
        <w:rPr>
          <w:rFonts w:ascii="Arial" w:eastAsia="游明朝" w:hAnsi="Arial" w:cs="Arial"/>
          <w:b/>
          <w:lang w:val="en-GB" w:eastAsia="zh-CN"/>
        </w:rPr>
        <w:t xml:space="preserve">. </w:t>
      </w:r>
      <w:r>
        <w:rPr>
          <w:rFonts w:ascii="Arial" w:eastAsia="游明朝" w:hAnsi="Arial" w:cs="Arial" w:hint="eastAsia"/>
          <w:b/>
          <w:lang w:val="en-GB" w:eastAsia="zh-CN"/>
        </w:rPr>
        <w:t>One</w:t>
      </w:r>
      <w:r w:rsidRPr="006049D7">
        <w:rPr>
          <w:rFonts w:ascii="Arial" w:eastAsia="游明朝" w:hAnsi="Arial" w:cs="Arial" w:hint="eastAsia"/>
          <w:b/>
          <w:lang w:val="en-GB" w:eastAsia="zh-CN"/>
        </w:rPr>
        <w:t xml:space="preserve"> steps solution</w:t>
      </w:r>
    </w:p>
    <w:p w:rsidR="00FF195B" w:rsidRDefault="00DE5325"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w:t>
      </w:r>
      <w:r>
        <w:rPr>
          <w:rFonts w:ascii="Arial" w:eastAsia="游明朝" w:hAnsi="Arial" w:cs="Arial"/>
          <w:lang w:val="en-GB" w:eastAsia="zh-CN"/>
        </w:rPr>
        <w:t>the</w:t>
      </w:r>
      <w:r>
        <w:rPr>
          <w:rFonts w:ascii="Arial" w:eastAsia="游明朝" w:hAnsi="Arial" w:cs="Arial" w:hint="eastAsia"/>
          <w:lang w:val="en-GB" w:eastAsia="zh-CN"/>
        </w:rPr>
        <w:t xml:space="preserve"> </w:t>
      </w:r>
      <w:r w:rsidRPr="00DE5325">
        <w:rPr>
          <w:rFonts w:ascii="Arial" w:eastAsia="游明朝" w:hAnsi="Arial" w:cs="Arial"/>
          <w:lang w:val="en-GB" w:eastAsia="zh-CN"/>
        </w:rPr>
        <w:t>UE associated procedure</w:t>
      </w:r>
      <w:r>
        <w:rPr>
          <w:rFonts w:ascii="Arial" w:eastAsia="游明朝" w:hAnsi="Arial" w:cs="Arial" w:hint="eastAsia"/>
          <w:lang w:val="en-GB" w:eastAsia="zh-CN"/>
        </w:rPr>
        <w:t xml:space="preserve"> is used, we should use one step solution. </w:t>
      </w:r>
      <w:r>
        <w:rPr>
          <w:rFonts w:ascii="Arial" w:eastAsia="游明朝" w:hAnsi="Arial" w:cs="Arial"/>
          <w:lang w:val="en-GB" w:eastAsia="zh-CN"/>
        </w:rPr>
        <w:t>The</w:t>
      </w:r>
      <w:r>
        <w:rPr>
          <w:rFonts w:ascii="Arial" w:eastAsia="游明朝" w:hAnsi="Arial" w:cs="Arial" w:hint="eastAsia"/>
          <w:lang w:val="en-GB" w:eastAsia="zh-CN"/>
        </w:rPr>
        <w:t xml:space="preserve"> </w:t>
      </w:r>
      <w:r w:rsidR="00FF195B">
        <w:rPr>
          <w:rFonts w:ascii="Arial" w:eastAsia="游明朝" w:hAnsi="Arial" w:cs="Arial"/>
          <w:lang w:val="en-GB" w:eastAsia="zh-CN"/>
        </w:rPr>
        <w:t>node sends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QoE configuration </w:t>
      </w:r>
      <w:r w:rsidR="00FF195B">
        <w:rPr>
          <w:rFonts w:ascii="Arial" w:eastAsia="游明朝" w:hAnsi="Arial" w:cs="Arial" w:hint="eastAsia"/>
          <w:lang w:val="en-GB" w:eastAsia="zh-CN"/>
        </w:rPr>
        <w:t xml:space="preserve">to another node to </w:t>
      </w:r>
      <w:r w:rsidR="00FF195B">
        <w:rPr>
          <w:rFonts w:ascii="Arial" w:eastAsia="游明朝" w:hAnsi="Arial" w:cs="Arial"/>
          <w:lang w:val="en-GB" w:eastAsia="zh-CN"/>
        </w:rPr>
        <w:t>notify</w:t>
      </w:r>
      <w:r w:rsidR="00FF195B">
        <w:rPr>
          <w:rFonts w:ascii="Arial" w:eastAsia="游明朝" w:hAnsi="Arial" w:cs="Arial" w:hint="eastAsia"/>
          <w:lang w:val="en-GB" w:eastAsia="zh-CN"/>
        </w:rPr>
        <w:t xml:space="preserve"> its selection. </w:t>
      </w:r>
      <w:r w:rsidR="00FF195B">
        <w:rPr>
          <w:rFonts w:ascii="Arial" w:eastAsia="游明朝" w:hAnsi="Arial" w:cs="Arial"/>
          <w:lang w:val="en-GB" w:eastAsia="zh-CN"/>
        </w:rPr>
        <w:t>I</w:t>
      </w:r>
      <w:r w:rsidR="00FF195B">
        <w:rPr>
          <w:rFonts w:ascii="Arial" w:eastAsia="游明朝" w:hAnsi="Arial" w:cs="Arial" w:hint="eastAsia"/>
          <w:lang w:val="en-GB" w:eastAsia="zh-CN"/>
        </w:rPr>
        <w:t>n this scenario, we don</w:t>
      </w:r>
      <w:r w:rsidR="00FF195B">
        <w:rPr>
          <w:rFonts w:ascii="Arial" w:eastAsia="游明朝" w:hAnsi="Arial" w:cs="Arial"/>
          <w:lang w:val="en-GB" w:eastAsia="zh-CN"/>
        </w:rPr>
        <w:t>’</w:t>
      </w:r>
      <w:r w:rsidR="00FF195B">
        <w:rPr>
          <w:rFonts w:ascii="Arial" w:eastAsia="游明朝" w:hAnsi="Arial" w:cs="Arial" w:hint="eastAsia"/>
          <w:lang w:val="en-GB" w:eastAsia="zh-CN"/>
        </w:rPr>
        <w:t xml:space="preserve">t think two steps procedure is needed. </w:t>
      </w:r>
      <w:r w:rsidR="00FF195B">
        <w:rPr>
          <w:rFonts w:ascii="Arial" w:eastAsia="游明朝" w:hAnsi="Arial" w:cs="Arial"/>
          <w:lang w:val="en-GB" w:eastAsia="zh-CN"/>
        </w:rPr>
        <w:t>The</w:t>
      </w:r>
      <w:r w:rsidR="00FF195B">
        <w:rPr>
          <w:rFonts w:ascii="Arial" w:eastAsia="游明朝" w:hAnsi="Arial" w:cs="Arial" w:hint="eastAsia"/>
          <w:lang w:val="en-GB" w:eastAsia="zh-CN"/>
        </w:rPr>
        <w:t xml:space="preserve"> </w:t>
      </w:r>
      <w:r w:rsidR="00C8614C">
        <w:rPr>
          <w:rFonts w:ascii="Arial" w:eastAsia="游明朝" w:hAnsi="Arial" w:cs="Arial"/>
          <w:lang w:val="en-GB" w:eastAsia="zh-CN"/>
        </w:rPr>
        <w:t>node doesn’t</w:t>
      </w:r>
      <w:r w:rsidR="00FF195B">
        <w:rPr>
          <w:rFonts w:ascii="Arial" w:eastAsia="游明朝" w:hAnsi="Arial" w:cs="Arial" w:hint="eastAsia"/>
          <w:lang w:val="en-GB" w:eastAsia="zh-CN"/>
        </w:rPr>
        <w:t xml:space="preserve"> need just ask whether this UE can be configured and then generate </w:t>
      </w:r>
      <w:r w:rsidR="00FF195B">
        <w:rPr>
          <w:rFonts w:ascii="Arial" w:eastAsia="游明朝" w:hAnsi="Arial" w:cs="Arial"/>
          <w:lang w:val="en-GB" w:eastAsia="zh-CN"/>
        </w:rPr>
        <w:t>the</w:t>
      </w:r>
      <w:r w:rsidR="00FF195B">
        <w:rPr>
          <w:rFonts w:ascii="Arial" w:eastAsia="游明朝" w:hAnsi="Arial" w:cs="Arial" w:hint="eastAsia"/>
          <w:lang w:val="en-GB" w:eastAsia="zh-CN"/>
        </w:rPr>
        <w:t xml:space="preserve"> configuration after get confirm and then use another couple message to exchange the configuration. </w:t>
      </w:r>
      <w:r w:rsidR="00FF195B">
        <w:rPr>
          <w:rFonts w:ascii="Arial" w:eastAsia="游明朝" w:hAnsi="Arial" w:cs="Arial"/>
          <w:lang w:val="en-GB" w:eastAsia="zh-CN"/>
        </w:rPr>
        <w:t>I</w:t>
      </w:r>
      <w:r w:rsidR="00FF195B">
        <w:rPr>
          <w:rFonts w:ascii="Arial" w:eastAsia="游明朝" w:hAnsi="Arial" w:cs="Arial" w:hint="eastAsia"/>
          <w:lang w:val="en-GB" w:eastAsia="zh-CN"/>
        </w:rPr>
        <w:t xml:space="preserve">f MN receives </w:t>
      </w:r>
      <w:r w:rsidR="00FF195B">
        <w:rPr>
          <w:rFonts w:ascii="Arial" w:eastAsia="游明朝" w:hAnsi="Arial" w:cs="Arial"/>
          <w:lang w:val="en-GB" w:eastAsia="zh-CN"/>
        </w:rPr>
        <w:t>the</w:t>
      </w:r>
      <w:r w:rsidR="00FF195B">
        <w:rPr>
          <w:rFonts w:ascii="Arial" w:eastAsia="游明朝" w:hAnsi="Arial" w:cs="Arial" w:hint="eastAsia"/>
          <w:lang w:val="en-GB" w:eastAsia="zh-CN"/>
        </w:rPr>
        <w:t xml:space="preserve"> configuration from OAM, </w:t>
      </w:r>
      <w:r w:rsidR="00FF195B">
        <w:rPr>
          <w:rFonts w:ascii="Arial" w:eastAsia="游明朝" w:hAnsi="Arial" w:cs="Arial"/>
          <w:lang w:val="en-GB" w:eastAsia="zh-CN"/>
        </w:rPr>
        <w:t>the</w:t>
      </w:r>
      <w:r w:rsidR="00FF195B">
        <w:rPr>
          <w:rFonts w:ascii="Arial" w:eastAsia="游明朝" w:hAnsi="Arial" w:cs="Arial" w:hint="eastAsia"/>
          <w:lang w:val="en-GB" w:eastAsia="zh-CN"/>
        </w:rPr>
        <w:t xml:space="preserve"> MN </w:t>
      </w:r>
      <w:r w:rsidR="00FF195B">
        <w:rPr>
          <w:rFonts w:ascii="Arial" w:eastAsia="游明朝" w:hAnsi="Arial" w:cs="Arial"/>
          <w:lang w:val="en-GB" w:eastAsia="zh-CN"/>
        </w:rPr>
        <w:t>generates</w:t>
      </w:r>
      <w:r w:rsidR="00FF195B">
        <w:rPr>
          <w:rFonts w:ascii="Arial" w:eastAsia="游明朝" w:hAnsi="Arial" w:cs="Arial" w:hint="eastAsia"/>
          <w:lang w:val="en-GB" w:eastAsia="zh-CN"/>
        </w:rPr>
        <w:t xml:space="preserve"> </w:t>
      </w:r>
      <w:r w:rsidR="00FF195B">
        <w:rPr>
          <w:rFonts w:ascii="Arial" w:eastAsia="游明朝" w:hAnsi="Arial" w:cs="Arial"/>
          <w:lang w:val="en-GB" w:eastAsia="zh-CN"/>
        </w:rPr>
        <w:t>the</w:t>
      </w:r>
      <w:r w:rsidR="00FF195B">
        <w:rPr>
          <w:rFonts w:ascii="Arial" w:eastAsia="游明朝" w:hAnsi="Arial" w:cs="Arial" w:hint="eastAsia"/>
          <w:lang w:val="en-GB" w:eastAsia="zh-CN"/>
        </w:rPr>
        <w:t xml:space="preserve"> configuration and </w:t>
      </w:r>
      <w:r w:rsidR="00FF195B">
        <w:rPr>
          <w:rFonts w:ascii="Arial" w:eastAsia="游明朝" w:hAnsi="Arial" w:cs="Arial"/>
          <w:lang w:val="en-GB" w:eastAsia="zh-CN"/>
        </w:rPr>
        <w:t>sends</w:t>
      </w:r>
      <w:r w:rsidR="00FF195B">
        <w:rPr>
          <w:rFonts w:ascii="Arial" w:eastAsia="游明朝" w:hAnsi="Arial" w:cs="Arial" w:hint="eastAsia"/>
          <w:lang w:val="en-GB" w:eastAsia="zh-CN"/>
        </w:rPr>
        <w:t xml:space="preserve"> to UE and SN for </w:t>
      </w:r>
      <w:r w:rsidR="00FF195B">
        <w:rPr>
          <w:rFonts w:ascii="Arial" w:eastAsia="游明朝" w:hAnsi="Arial" w:cs="Arial"/>
          <w:lang w:val="en-GB" w:eastAsia="zh-CN"/>
        </w:rPr>
        <w:t>the</w:t>
      </w:r>
      <w:r w:rsidR="00FF195B">
        <w:rPr>
          <w:rFonts w:ascii="Arial" w:eastAsia="游明朝" w:hAnsi="Arial" w:cs="Arial" w:hint="eastAsia"/>
          <w:lang w:val="en-GB" w:eastAsia="zh-CN"/>
        </w:rPr>
        <w:t xml:space="preserve"> reporting receiving and </w:t>
      </w:r>
      <w:r w:rsidR="00C8614C">
        <w:rPr>
          <w:rFonts w:ascii="Arial" w:eastAsia="游明朝" w:hAnsi="Arial" w:cs="Arial"/>
          <w:lang w:val="en-GB" w:eastAsia="zh-CN"/>
        </w:rPr>
        <w:t>notifies</w:t>
      </w:r>
      <w:r w:rsidR="00FF195B">
        <w:rPr>
          <w:rFonts w:ascii="Arial" w:eastAsia="游明朝" w:hAnsi="Arial" w:cs="Arial" w:hint="eastAsia"/>
          <w:lang w:val="en-GB" w:eastAsia="zh-CN"/>
        </w:rPr>
        <w:t xml:space="preserve"> </w:t>
      </w:r>
      <w:r w:rsidR="00FF195B">
        <w:rPr>
          <w:rFonts w:ascii="Arial" w:eastAsia="游明朝" w:hAnsi="Arial" w:cs="Arial"/>
          <w:lang w:val="en-GB" w:eastAsia="zh-CN"/>
        </w:rPr>
        <w:t>the</w:t>
      </w:r>
      <w:r w:rsidR="00FF195B">
        <w:rPr>
          <w:rFonts w:ascii="Arial" w:eastAsia="游明朝" w:hAnsi="Arial" w:cs="Arial" w:hint="eastAsia"/>
          <w:lang w:val="en-GB" w:eastAsia="zh-CN"/>
        </w:rPr>
        <w:t xml:space="preserve"> SN </w:t>
      </w:r>
      <w:r w:rsidR="00FF195B">
        <w:rPr>
          <w:rFonts w:ascii="Arial" w:eastAsia="游明朝" w:hAnsi="Arial" w:cs="Arial"/>
          <w:lang w:val="en-GB" w:eastAsia="zh-CN"/>
        </w:rPr>
        <w:t>th</w:t>
      </w:r>
      <w:r w:rsidR="00FF195B">
        <w:rPr>
          <w:rFonts w:ascii="Arial" w:eastAsia="游明朝" w:hAnsi="Arial" w:cs="Arial" w:hint="eastAsia"/>
          <w:lang w:val="en-GB" w:eastAsia="zh-CN"/>
        </w:rPr>
        <w:t xml:space="preserve">is UE is configured. </w:t>
      </w:r>
      <w:r w:rsidR="00FF195B">
        <w:rPr>
          <w:rFonts w:ascii="Arial" w:eastAsia="游明朝" w:hAnsi="Arial" w:cs="Arial"/>
          <w:lang w:val="en-GB" w:eastAsia="zh-CN"/>
        </w:rPr>
        <w:t>A</w:t>
      </w:r>
      <w:r w:rsidR="00FF195B">
        <w:rPr>
          <w:rFonts w:ascii="Arial" w:eastAsia="游明朝" w:hAnsi="Arial" w:cs="Arial" w:hint="eastAsia"/>
          <w:lang w:val="en-GB" w:eastAsia="zh-CN"/>
        </w:rPr>
        <w:t>nd</w:t>
      </w:r>
      <w:r w:rsidR="00E76148" w:rsidRPr="00E76148">
        <w:t xml:space="preserve"> </w:t>
      </w:r>
      <w:r w:rsidR="00E76148" w:rsidRPr="00E76148">
        <w:rPr>
          <w:rFonts w:ascii="Arial" w:eastAsia="游明朝" w:hAnsi="Arial" w:cs="Arial"/>
          <w:lang w:val="en-GB" w:eastAsia="zh-CN"/>
        </w:rPr>
        <w:t>vice versa</w:t>
      </w:r>
      <w:r w:rsidR="00FF195B">
        <w:rPr>
          <w:rFonts w:ascii="Arial" w:eastAsia="游明朝" w:hAnsi="Arial" w:cs="Arial" w:hint="eastAsia"/>
          <w:lang w:val="en-GB" w:eastAsia="zh-CN"/>
        </w:rPr>
        <w:t xml:space="preserve"> from SN to MN</w:t>
      </w:r>
    </w:p>
    <w:p w:rsidR="000A1635" w:rsidRDefault="00085FA8" w:rsidP="00AC798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C8614C">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sidR="00C55BCB">
        <w:rPr>
          <w:rFonts w:ascii="Arial" w:hAnsi="Arial" w:cs="Arial" w:hint="eastAsia"/>
          <w:b/>
          <w:color w:val="333333"/>
          <w:sz w:val="22"/>
          <w:szCs w:val="21"/>
          <w:shd w:val="clear" w:color="auto" w:fill="FFFFFF"/>
          <w:lang w:eastAsia="zh-CN"/>
        </w:rPr>
        <w:t xml:space="preserve"> </w:t>
      </w:r>
      <w:r w:rsidR="000A1635">
        <w:rPr>
          <w:rFonts w:ascii="Arial" w:hAnsi="Arial" w:cs="Arial" w:hint="eastAsia"/>
          <w:b/>
          <w:color w:val="333333"/>
          <w:sz w:val="22"/>
          <w:szCs w:val="21"/>
          <w:shd w:val="clear" w:color="auto" w:fill="FFFFFF"/>
          <w:lang w:eastAsia="zh-CN"/>
        </w:rPr>
        <w:t xml:space="preserve">MN and SN </w:t>
      </w:r>
      <w:r w:rsidR="000A1635">
        <w:rPr>
          <w:rFonts w:ascii="Arial" w:hAnsi="Arial" w:cs="Arial"/>
          <w:b/>
          <w:color w:val="333333"/>
          <w:sz w:val="22"/>
          <w:szCs w:val="21"/>
          <w:shd w:val="clear" w:color="auto" w:fill="FFFFFF"/>
          <w:lang w:eastAsia="zh-CN"/>
        </w:rPr>
        <w:t>exchange</w:t>
      </w:r>
      <w:r w:rsidR="000A1635">
        <w:rPr>
          <w:rFonts w:ascii="Arial" w:hAnsi="Arial" w:cs="Arial" w:hint="eastAsia"/>
          <w:b/>
          <w:color w:val="333333"/>
          <w:sz w:val="22"/>
          <w:szCs w:val="21"/>
          <w:shd w:val="clear" w:color="auto" w:fill="FFFFFF"/>
          <w:lang w:eastAsia="zh-CN"/>
        </w:rPr>
        <w:t xml:space="preserve"> configuration </w:t>
      </w:r>
      <w:r w:rsidR="00C8614C">
        <w:rPr>
          <w:rFonts w:ascii="Arial" w:hAnsi="Arial" w:cs="Arial" w:hint="eastAsia"/>
          <w:b/>
          <w:color w:val="333333"/>
          <w:sz w:val="22"/>
          <w:szCs w:val="21"/>
          <w:shd w:val="clear" w:color="auto" w:fill="FFFFFF"/>
          <w:lang w:eastAsia="zh-CN"/>
        </w:rPr>
        <w:t>including</w:t>
      </w:r>
      <w:r w:rsidR="000A1635">
        <w:rPr>
          <w:rFonts w:ascii="Arial" w:hAnsi="Arial" w:cs="Arial" w:hint="eastAsia"/>
          <w:b/>
          <w:color w:val="333333"/>
          <w:sz w:val="22"/>
          <w:szCs w:val="21"/>
          <w:shd w:val="clear" w:color="auto" w:fill="FFFFFF"/>
          <w:lang w:eastAsia="zh-CN"/>
        </w:rPr>
        <w:t xml:space="preserve"> RRC ID</w:t>
      </w:r>
      <w:r w:rsidR="00C8614C">
        <w:rPr>
          <w:rFonts w:ascii="Arial" w:hAnsi="Arial" w:cs="Arial" w:hint="eastAsia"/>
          <w:b/>
          <w:color w:val="333333"/>
          <w:sz w:val="22"/>
          <w:szCs w:val="21"/>
          <w:shd w:val="clear" w:color="auto" w:fill="FFFFFF"/>
          <w:lang w:eastAsia="zh-CN"/>
        </w:rPr>
        <w:t xml:space="preserve"> if </w:t>
      </w:r>
      <w:r w:rsidR="00C8614C" w:rsidRPr="00C8614C">
        <w:rPr>
          <w:rFonts w:ascii="Arial" w:hAnsi="Arial" w:cs="Arial"/>
          <w:b/>
          <w:color w:val="333333"/>
          <w:sz w:val="22"/>
          <w:szCs w:val="21"/>
          <w:shd w:val="clear" w:color="auto" w:fill="FFFFFF"/>
          <w:lang w:eastAsia="zh-CN"/>
        </w:rPr>
        <w:t>UE associated procedure is used</w:t>
      </w:r>
      <w:r w:rsidR="00C8614C">
        <w:rPr>
          <w:rFonts w:ascii="Arial" w:hAnsi="Arial" w:cs="Arial" w:hint="eastAsia"/>
          <w:b/>
          <w:color w:val="333333"/>
          <w:sz w:val="22"/>
          <w:szCs w:val="21"/>
          <w:shd w:val="clear" w:color="auto" w:fill="FFFFFF"/>
          <w:lang w:eastAsia="zh-CN"/>
        </w:rPr>
        <w:t xml:space="preserve"> </w:t>
      </w:r>
    </w:p>
    <w:p w:rsidR="00F64385" w:rsidRDefault="00444693" w:rsidP="00F64385">
      <w:pPr>
        <w:overflowPunct/>
        <w:autoSpaceDE/>
        <w:autoSpaceDN/>
        <w:adjustRightInd/>
        <w:spacing w:after="120" w:line="276" w:lineRule="auto"/>
        <w:textAlignment w:val="auto"/>
        <w:rPr>
          <w:rFonts w:ascii="Arial" w:eastAsia="游明朝" w:hAnsi="Arial" w:cs="Arial"/>
          <w:lang w:val="en-GB" w:eastAsia="zh-CN"/>
        </w:rPr>
      </w:pPr>
      <w:r w:rsidRPr="00444693">
        <w:rPr>
          <w:rFonts w:ascii="Arial" w:eastAsia="游明朝" w:hAnsi="Arial" w:cs="Arial" w:hint="eastAsia"/>
          <w:lang w:val="en-GB" w:eastAsia="zh-CN"/>
        </w:rPr>
        <w:lastRenderedPageBreak/>
        <w:t xml:space="preserve">Regarding the report sending, the agreements </w:t>
      </w:r>
      <w:r>
        <w:rPr>
          <w:rFonts w:ascii="Arial" w:eastAsia="游明朝" w:hAnsi="Arial" w:cs="Arial" w:hint="eastAsia"/>
          <w:lang w:val="en-GB" w:eastAsia="zh-CN"/>
        </w:rPr>
        <w:t xml:space="preserve">in last meeting </w:t>
      </w:r>
      <w:r w:rsidR="00F64385">
        <w:rPr>
          <w:rFonts w:ascii="Arial" w:eastAsia="游明朝" w:hAnsi="Arial" w:cs="Arial" w:hint="eastAsia"/>
          <w:lang w:val="en-GB" w:eastAsia="zh-CN"/>
        </w:rPr>
        <w:t>are</w:t>
      </w:r>
      <w:r w:rsidRPr="00444693">
        <w:rPr>
          <w:rFonts w:ascii="Arial" w:eastAsia="游明朝" w:hAnsi="Arial" w:cs="Arial" w:hint="eastAsia"/>
          <w:lang w:val="en-GB" w:eastAsia="zh-CN"/>
        </w:rPr>
        <w:t xml:space="preserve">: </w:t>
      </w:r>
      <w:r w:rsidR="00F64385" w:rsidRPr="00F64385">
        <w:rPr>
          <w:rFonts w:ascii="Arial" w:eastAsia="游明朝" w:hAnsi="Arial" w:cs="Arial"/>
          <w:color w:val="00B050"/>
          <w:lang w:val="en-GB" w:eastAsia="zh-CN"/>
        </w:rPr>
        <w:t>In DC, the UE switches the reporting leg based on indication from network, FFS on implicit or explicit way.</w:t>
      </w:r>
      <w:r w:rsidR="00F64385" w:rsidRPr="00F64385">
        <w:rPr>
          <w:rFonts w:ascii="Arial" w:eastAsia="游明朝" w:hAnsi="Arial" w:cs="Arial" w:hint="eastAsia"/>
          <w:color w:val="00B050"/>
          <w:lang w:val="en-GB" w:eastAsia="zh-CN"/>
        </w:rPr>
        <w:t xml:space="preserve"> </w:t>
      </w:r>
      <w:r w:rsidR="00F64385" w:rsidRPr="00F64385">
        <w:rPr>
          <w:rFonts w:ascii="Arial" w:eastAsia="游明朝" w:hAnsi="Arial" w:cs="Arial"/>
          <w:color w:val="00B050"/>
          <w:lang w:val="en-GB" w:eastAsia="zh-CN"/>
        </w:rPr>
        <w:t>A</w:t>
      </w:r>
      <w:r w:rsidR="00F64385" w:rsidRPr="00F64385">
        <w:rPr>
          <w:rFonts w:ascii="Arial" w:eastAsia="游明朝" w:hAnsi="Arial" w:cs="Arial" w:hint="eastAsia"/>
          <w:color w:val="00B050"/>
          <w:lang w:val="en-GB" w:eastAsia="zh-CN"/>
        </w:rPr>
        <w:t xml:space="preserve">nd </w:t>
      </w:r>
      <w:r w:rsidR="00F64385" w:rsidRPr="00F64385">
        <w:rPr>
          <w:rFonts w:ascii="Arial" w:eastAsia="游明朝" w:hAnsi="Arial" w:cs="Arial"/>
          <w:color w:val="00B050"/>
          <w:lang w:val="en-GB" w:eastAsia="zh-CN"/>
        </w:rPr>
        <w:t>RAN3 should discuss which node can command the UE to switch the reporting leg.</w:t>
      </w:r>
    </w:p>
    <w:p w:rsidR="000B5AF9" w:rsidRDefault="00F64385" w:rsidP="00F6438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reporting leg </w:t>
      </w:r>
      <w:r>
        <w:rPr>
          <w:rFonts w:ascii="Arial" w:eastAsia="游明朝" w:hAnsi="Arial" w:cs="Arial"/>
          <w:lang w:val="en-GB" w:eastAsia="zh-CN"/>
        </w:rPr>
        <w:t>switch</w:t>
      </w:r>
      <w:r>
        <w:rPr>
          <w:rFonts w:ascii="Arial" w:eastAsia="游明朝" w:hAnsi="Arial" w:cs="Arial" w:hint="eastAsia"/>
          <w:lang w:val="en-GB" w:eastAsia="zh-CN"/>
        </w:rPr>
        <w:t xml:space="preserve">, we agree it is performed based on the </w:t>
      </w:r>
      <w:r>
        <w:rPr>
          <w:rFonts w:ascii="Arial" w:eastAsia="游明朝" w:hAnsi="Arial" w:cs="Arial"/>
          <w:lang w:val="en-GB" w:eastAsia="zh-CN"/>
        </w:rPr>
        <w:t>network</w:t>
      </w:r>
      <w:r>
        <w:rPr>
          <w:rFonts w:ascii="Arial" w:eastAsia="游明朝" w:hAnsi="Arial" w:cs="Arial" w:hint="eastAsia"/>
          <w:lang w:val="en-GB" w:eastAsia="zh-CN"/>
        </w:rPr>
        <w:t xml:space="preserve"> indication</w:t>
      </w:r>
      <w:r w:rsidR="000B5AF9">
        <w:rPr>
          <w:rFonts w:ascii="Arial" w:eastAsia="游明朝" w:hAnsi="Arial" w:cs="Arial" w:hint="eastAsia"/>
          <w:lang w:val="en-GB" w:eastAsia="zh-CN"/>
        </w:rPr>
        <w:t>. B</w:t>
      </w:r>
      <w:r w:rsidR="000B5AF9">
        <w:rPr>
          <w:rFonts w:ascii="Arial" w:eastAsia="游明朝" w:hAnsi="Arial" w:cs="Arial"/>
          <w:lang w:val="en-GB" w:eastAsia="zh-CN"/>
        </w:rPr>
        <w:t>u</w:t>
      </w:r>
      <w:r w:rsidR="000B5AF9">
        <w:rPr>
          <w:rFonts w:ascii="Arial" w:eastAsia="游明朝" w:hAnsi="Arial" w:cs="Arial" w:hint="eastAsia"/>
          <w:lang w:val="en-GB" w:eastAsia="zh-CN"/>
        </w:rPr>
        <w:t xml:space="preserve">t some companies think the implicit way may work, i.e. by set QoE reporting </w:t>
      </w:r>
      <w:r w:rsidR="000B5AF9">
        <w:rPr>
          <w:rFonts w:ascii="Arial" w:eastAsia="游明朝" w:hAnsi="Arial" w:cs="Arial"/>
          <w:lang w:val="en-GB" w:eastAsia="zh-CN"/>
        </w:rPr>
        <w:t>specific</w:t>
      </w:r>
      <w:r w:rsidR="000B5AF9">
        <w:rPr>
          <w:rFonts w:ascii="Arial" w:eastAsia="游明朝" w:hAnsi="Arial" w:cs="Arial" w:hint="eastAsia"/>
          <w:lang w:val="en-GB" w:eastAsia="zh-CN"/>
        </w:rPr>
        <w:t xml:space="preserve"> SRB. </w:t>
      </w:r>
      <w:r w:rsidR="000B5AF9">
        <w:rPr>
          <w:rFonts w:ascii="Arial" w:eastAsia="游明朝" w:hAnsi="Arial" w:cs="Arial"/>
          <w:lang w:val="en-GB" w:eastAsia="zh-CN"/>
        </w:rPr>
        <w:t>I</w:t>
      </w:r>
      <w:r w:rsidR="000B5AF9">
        <w:rPr>
          <w:rFonts w:ascii="Arial" w:eastAsia="游明朝" w:hAnsi="Arial" w:cs="Arial" w:hint="eastAsia"/>
          <w:lang w:val="en-GB" w:eastAsia="zh-CN"/>
        </w:rPr>
        <w:t xml:space="preserve">f we use </w:t>
      </w:r>
      <w:r w:rsidR="000B5AF9">
        <w:rPr>
          <w:rFonts w:ascii="Arial" w:eastAsia="游明朝" w:hAnsi="Arial" w:cs="Arial"/>
          <w:lang w:val="en-GB" w:eastAsia="zh-CN"/>
        </w:rPr>
        <w:t>the</w:t>
      </w:r>
      <w:r w:rsidR="000B5AF9">
        <w:rPr>
          <w:rFonts w:ascii="Arial" w:eastAsia="游明朝" w:hAnsi="Arial" w:cs="Arial" w:hint="eastAsia"/>
          <w:lang w:val="en-GB" w:eastAsia="zh-CN"/>
        </w:rPr>
        <w:t xml:space="preserve"> implicit way, </w:t>
      </w:r>
      <w:r w:rsidR="000B5AF9">
        <w:rPr>
          <w:rFonts w:ascii="Arial" w:eastAsia="游明朝" w:hAnsi="Arial" w:cs="Arial"/>
          <w:lang w:val="en-GB" w:eastAsia="zh-CN"/>
        </w:rPr>
        <w:t>the</w:t>
      </w:r>
      <w:r w:rsidR="000B5AF9">
        <w:rPr>
          <w:rFonts w:ascii="Arial" w:eastAsia="游明朝" w:hAnsi="Arial" w:cs="Arial" w:hint="eastAsia"/>
          <w:lang w:val="en-GB" w:eastAsia="zh-CN"/>
        </w:rPr>
        <w:t xml:space="preserve"> SRB </w:t>
      </w:r>
      <w:r w:rsidR="000B5AF9">
        <w:rPr>
          <w:rFonts w:ascii="Arial" w:eastAsia="游明朝" w:hAnsi="Arial" w:cs="Arial"/>
          <w:lang w:val="en-GB" w:eastAsia="zh-CN"/>
        </w:rPr>
        <w:t>should</w:t>
      </w:r>
      <w:r w:rsidR="000B5AF9">
        <w:rPr>
          <w:rFonts w:ascii="Arial" w:eastAsia="游明朝" w:hAnsi="Arial" w:cs="Arial" w:hint="eastAsia"/>
          <w:lang w:val="en-GB" w:eastAsia="zh-CN"/>
        </w:rPr>
        <w:t xml:space="preserve"> be removed and added in </w:t>
      </w:r>
      <w:r w:rsidR="000B5AF9">
        <w:rPr>
          <w:rFonts w:ascii="Arial" w:eastAsia="游明朝" w:hAnsi="Arial" w:cs="Arial"/>
          <w:lang w:val="en-GB" w:eastAsia="zh-CN"/>
        </w:rPr>
        <w:t>each</w:t>
      </w:r>
      <w:r w:rsidR="000B5AF9">
        <w:rPr>
          <w:rFonts w:ascii="Arial" w:eastAsia="游明朝" w:hAnsi="Arial" w:cs="Arial" w:hint="eastAsia"/>
          <w:lang w:val="en-GB" w:eastAsia="zh-CN"/>
        </w:rPr>
        <w:t xml:space="preserve"> switching. </w:t>
      </w:r>
      <w:r w:rsidR="000B5AF9">
        <w:rPr>
          <w:rFonts w:ascii="Arial" w:eastAsia="游明朝" w:hAnsi="Arial" w:cs="Arial"/>
          <w:lang w:val="en-GB" w:eastAsia="zh-CN"/>
        </w:rPr>
        <w:t>I</w:t>
      </w:r>
      <w:r w:rsidR="000B5AF9">
        <w:rPr>
          <w:rFonts w:ascii="Arial" w:eastAsia="游明朝" w:hAnsi="Arial" w:cs="Arial" w:hint="eastAsia"/>
          <w:lang w:val="en-GB" w:eastAsia="zh-CN"/>
        </w:rPr>
        <w:t xml:space="preserve">t is more complex and will </w:t>
      </w:r>
      <w:r w:rsidR="000B5AF9">
        <w:rPr>
          <w:rFonts w:ascii="Arial" w:eastAsia="游明朝" w:hAnsi="Arial" w:cs="Arial"/>
          <w:lang w:val="en-GB" w:eastAsia="zh-CN"/>
        </w:rPr>
        <w:t>introduce</w:t>
      </w:r>
      <w:r w:rsidR="000B5AF9">
        <w:rPr>
          <w:rFonts w:ascii="Arial" w:eastAsia="游明朝" w:hAnsi="Arial" w:cs="Arial" w:hint="eastAsia"/>
          <w:lang w:val="en-GB" w:eastAsia="zh-CN"/>
        </w:rPr>
        <w:t xml:space="preserve"> delay. </w:t>
      </w:r>
      <w:r w:rsidR="000B5AF9">
        <w:rPr>
          <w:rFonts w:ascii="Arial" w:eastAsia="游明朝" w:hAnsi="Arial" w:cs="Arial"/>
          <w:lang w:val="en-GB" w:eastAsia="zh-CN"/>
        </w:rPr>
        <w:t xml:space="preserve">So we prefer to use the explicit </w:t>
      </w:r>
      <w:r w:rsidR="000B5AF9">
        <w:rPr>
          <w:rFonts w:ascii="Arial" w:eastAsia="游明朝" w:hAnsi="Arial" w:cs="Arial" w:hint="eastAsia"/>
          <w:lang w:val="en-GB" w:eastAsia="zh-CN"/>
        </w:rPr>
        <w:t xml:space="preserve">way. </w:t>
      </w:r>
      <w:r w:rsidR="000B5AF9">
        <w:rPr>
          <w:rFonts w:ascii="Arial" w:eastAsia="游明朝" w:hAnsi="Arial" w:cs="Arial"/>
          <w:lang w:val="en-GB" w:eastAsia="zh-CN"/>
        </w:rPr>
        <w:t>R</w:t>
      </w:r>
      <w:r w:rsidR="000B5AF9">
        <w:rPr>
          <w:rFonts w:ascii="Arial" w:eastAsia="游明朝" w:hAnsi="Arial" w:cs="Arial" w:hint="eastAsia"/>
          <w:lang w:val="en-GB" w:eastAsia="zh-CN"/>
        </w:rPr>
        <w:t xml:space="preserve">egarding how to send </w:t>
      </w:r>
      <w:r w:rsidR="000B5AF9">
        <w:rPr>
          <w:rFonts w:ascii="Arial" w:eastAsia="游明朝" w:hAnsi="Arial" w:cs="Arial"/>
          <w:lang w:val="en-GB" w:eastAsia="zh-CN"/>
        </w:rPr>
        <w:t>the</w:t>
      </w:r>
      <w:r w:rsidR="000B5AF9">
        <w:rPr>
          <w:rFonts w:ascii="Arial" w:eastAsia="游明朝" w:hAnsi="Arial" w:cs="Arial" w:hint="eastAsia"/>
          <w:lang w:val="en-GB" w:eastAsia="zh-CN"/>
        </w:rPr>
        <w:t xml:space="preserve"> indication to UE, it is up to RAN2. </w:t>
      </w:r>
    </w:p>
    <w:p w:rsidR="000B5AF9" w:rsidRDefault="000B5AF9" w:rsidP="00F6438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0B5AF9">
        <w:rPr>
          <w:rFonts w:ascii="Arial" w:hAnsi="Arial" w:cs="Arial"/>
          <w:b/>
          <w:color w:val="333333"/>
          <w:sz w:val="22"/>
          <w:szCs w:val="21"/>
          <w:shd w:val="clear" w:color="auto" w:fill="FFFFFF"/>
          <w:lang w:eastAsia="zh-CN"/>
        </w:rPr>
        <w:t xml:space="preserve">UE switches the reporting leg based on indication from network </w:t>
      </w:r>
      <w:r w:rsidR="00E76148">
        <w:rPr>
          <w:rFonts w:ascii="Arial" w:hAnsi="Arial" w:cs="Arial" w:hint="eastAsia"/>
          <w:b/>
          <w:color w:val="333333"/>
          <w:sz w:val="22"/>
          <w:szCs w:val="21"/>
          <w:shd w:val="clear" w:color="auto" w:fill="FFFFFF"/>
          <w:lang w:eastAsia="zh-CN"/>
        </w:rPr>
        <w:t xml:space="preserve">on </w:t>
      </w:r>
      <w:r w:rsidRPr="000B5AF9">
        <w:rPr>
          <w:rFonts w:ascii="Arial" w:hAnsi="Arial" w:cs="Arial"/>
          <w:b/>
          <w:color w:val="333333"/>
          <w:sz w:val="22"/>
          <w:szCs w:val="21"/>
          <w:shd w:val="clear" w:color="auto" w:fill="FFFFFF"/>
          <w:lang w:eastAsia="zh-CN"/>
        </w:rPr>
        <w:t>explicit way</w:t>
      </w:r>
    </w:p>
    <w:p w:rsidR="00AD4163" w:rsidRDefault="000B5AF9" w:rsidP="00F6438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Both t</w:t>
      </w:r>
      <w:r>
        <w:rPr>
          <w:rFonts w:ascii="Arial" w:eastAsia="游明朝" w:hAnsi="Arial" w:cs="Arial"/>
          <w:lang w:val="en-GB" w:eastAsia="zh-CN"/>
        </w:rPr>
        <w:t>he</w:t>
      </w:r>
      <w:r>
        <w:rPr>
          <w:rFonts w:ascii="Arial" w:eastAsia="游明朝" w:hAnsi="Arial" w:cs="Arial" w:hint="eastAsia"/>
          <w:lang w:val="en-GB" w:eastAsia="zh-CN"/>
        </w:rPr>
        <w:t xml:space="preserve"> MN node and SN node may </w:t>
      </w:r>
      <w:r>
        <w:rPr>
          <w:rFonts w:ascii="Arial" w:eastAsia="游明朝" w:hAnsi="Arial" w:cs="Arial"/>
          <w:lang w:val="en-GB" w:eastAsia="zh-CN"/>
        </w:rPr>
        <w:t>encounter</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overload status, to avoid introducing delay and reduce </w:t>
      </w:r>
      <w:r>
        <w:rPr>
          <w:rFonts w:ascii="Arial" w:eastAsia="游明朝" w:hAnsi="Arial" w:cs="Arial"/>
          <w:lang w:val="en-GB" w:eastAsia="zh-CN"/>
        </w:rPr>
        <w:t>the</w:t>
      </w:r>
      <w:r>
        <w:rPr>
          <w:rFonts w:ascii="Arial" w:eastAsia="游明朝" w:hAnsi="Arial" w:cs="Arial" w:hint="eastAsia"/>
          <w:lang w:val="en-GB" w:eastAsia="zh-CN"/>
        </w:rPr>
        <w:t xml:space="preserve"> overhead in interface, we should allow both MN and SN can send </w:t>
      </w:r>
      <w:r>
        <w:rPr>
          <w:rFonts w:ascii="Arial" w:eastAsia="游明朝" w:hAnsi="Arial" w:cs="Arial"/>
          <w:lang w:val="en-GB" w:eastAsia="zh-CN"/>
        </w:rPr>
        <w:t>the</w:t>
      </w:r>
      <w:r>
        <w:rPr>
          <w:rFonts w:ascii="Arial" w:eastAsia="游明朝" w:hAnsi="Arial" w:cs="Arial" w:hint="eastAsia"/>
          <w:lang w:val="en-GB" w:eastAsia="zh-CN"/>
        </w:rPr>
        <w:t xml:space="preserve"> </w:t>
      </w:r>
      <w:r w:rsidR="00AD4163">
        <w:rPr>
          <w:rFonts w:ascii="Arial" w:eastAsia="游明朝" w:hAnsi="Arial" w:cs="Arial" w:hint="eastAsia"/>
          <w:lang w:val="en-GB" w:eastAsia="zh-CN"/>
        </w:rPr>
        <w:t xml:space="preserve">indication of switching reporting leg based on its </w:t>
      </w:r>
      <w:r w:rsidR="00AD4163">
        <w:rPr>
          <w:rFonts w:ascii="Arial" w:eastAsia="游明朝" w:hAnsi="Arial" w:cs="Arial"/>
          <w:lang w:val="en-GB" w:eastAsia="zh-CN"/>
        </w:rPr>
        <w:t>overload</w:t>
      </w:r>
      <w:r w:rsidR="00AD4163">
        <w:rPr>
          <w:rFonts w:ascii="Arial" w:eastAsia="游明朝" w:hAnsi="Arial" w:cs="Arial" w:hint="eastAsia"/>
          <w:lang w:val="en-GB" w:eastAsia="zh-CN"/>
        </w:rPr>
        <w:t xml:space="preserve"> status.</w:t>
      </w:r>
    </w:p>
    <w:p w:rsidR="00AD4163" w:rsidRPr="00AD4163" w:rsidRDefault="00AD4163" w:rsidP="00AD416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76148">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9456C7" w:rsidRDefault="00511046" w:rsidP="00F412BC">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The report can be sent from </w:t>
      </w:r>
      <w:r w:rsidR="00085FA8">
        <w:rPr>
          <w:rFonts w:ascii="Arial" w:eastAsia="游明朝" w:hAnsi="Arial" w:cs="Arial"/>
          <w:lang w:val="en-GB" w:eastAsia="zh-CN"/>
        </w:rPr>
        <w:t>UE to SN via the SRB3 or define</w:t>
      </w:r>
      <w:r w:rsidR="00085FA8">
        <w:rPr>
          <w:rFonts w:ascii="Arial" w:eastAsia="游明朝" w:hAnsi="Arial" w:cs="Arial" w:hint="eastAsia"/>
          <w:lang w:val="en-GB" w:eastAsia="zh-CN"/>
        </w:rPr>
        <w:t xml:space="preserve"> new</w:t>
      </w:r>
      <w:r>
        <w:rPr>
          <w:rFonts w:ascii="Arial" w:eastAsia="游明朝" w:hAnsi="Arial" w:cs="Arial"/>
          <w:lang w:val="en-GB" w:eastAsia="zh-CN"/>
        </w:rPr>
        <w:t xml:space="preserve"> SRBx like as SRB4 which is specific for QoE report transferred in MN. </w:t>
      </w:r>
      <w:r w:rsidR="009456C7">
        <w:rPr>
          <w:rFonts w:ascii="Arial" w:eastAsia="游明朝" w:hAnsi="Arial" w:cs="Arial"/>
          <w:lang w:val="en-GB" w:eastAsia="zh-CN"/>
        </w:rPr>
        <w:t>R</w:t>
      </w:r>
      <w:r w:rsidR="009456C7">
        <w:rPr>
          <w:rFonts w:ascii="Arial" w:eastAsia="游明朝" w:hAnsi="Arial" w:cs="Arial" w:hint="eastAsia"/>
          <w:lang w:val="en-GB" w:eastAsia="zh-CN"/>
        </w:rPr>
        <w:t xml:space="preserve">egarding the open issue </w:t>
      </w:r>
      <w:r w:rsidR="009456C7" w:rsidRPr="009456C7">
        <w:rPr>
          <w:rFonts w:ascii="Arial" w:eastAsia="游明朝" w:hAnsi="Arial" w:cs="Arial"/>
          <w:lang w:val="en-GB" w:eastAsia="zh-CN"/>
        </w:rPr>
        <w:t>on whether QoE reports can be transmitted over MCG and SCG simultaneously, i.e., whether split SRB can be used to transmit QoE reports in NR-DC?</w:t>
      </w:r>
      <w:r w:rsidR="009456C7">
        <w:rPr>
          <w:rFonts w:ascii="Arial" w:eastAsia="游明朝" w:hAnsi="Arial" w:cs="Arial" w:hint="eastAsia"/>
          <w:lang w:val="en-GB" w:eastAsia="zh-CN"/>
        </w:rPr>
        <w:t xml:space="preserve"> </w:t>
      </w:r>
      <w:r w:rsidR="009456C7">
        <w:rPr>
          <w:rFonts w:ascii="Arial" w:eastAsia="游明朝" w:hAnsi="Arial" w:cs="Arial"/>
          <w:lang w:val="en-GB" w:eastAsia="zh-CN"/>
        </w:rPr>
        <w:t>T</w:t>
      </w:r>
      <w:r w:rsidR="009456C7">
        <w:rPr>
          <w:rFonts w:ascii="Arial" w:eastAsia="游明朝" w:hAnsi="Arial" w:cs="Arial" w:hint="eastAsia"/>
          <w:lang w:val="en-GB" w:eastAsia="zh-CN"/>
        </w:rPr>
        <w:t xml:space="preserve">here is no big benefit to support the split SRB </w:t>
      </w:r>
      <w:r w:rsidR="008428BF">
        <w:rPr>
          <w:rFonts w:ascii="Arial" w:eastAsia="游明朝" w:hAnsi="Arial" w:cs="Arial" w:hint="eastAsia"/>
          <w:lang w:val="en-GB" w:eastAsia="zh-CN"/>
        </w:rPr>
        <w:t xml:space="preserve">for </w:t>
      </w:r>
      <w:r w:rsidR="008428BF">
        <w:rPr>
          <w:rFonts w:ascii="Arial" w:eastAsia="游明朝" w:hAnsi="Arial" w:cs="Arial"/>
          <w:lang w:val="en-GB" w:eastAsia="zh-CN"/>
        </w:rPr>
        <w:t>transferring</w:t>
      </w:r>
      <w:r w:rsidR="008428BF">
        <w:rPr>
          <w:rFonts w:ascii="Arial" w:eastAsia="游明朝" w:hAnsi="Arial" w:cs="Arial" w:hint="eastAsia"/>
          <w:lang w:val="en-GB" w:eastAsia="zh-CN"/>
        </w:rPr>
        <w:t xml:space="preserve"> </w:t>
      </w:r>
      <w:r w:rsidR="008428BF">
        <w:rPr>
          <w:rFonts w:ascii="Arial" w:eastAsia="游明朝" w:hAnsi="Arial" w:cs="Arial"/>
          <w:lang w:val="en-GB" w:eastAsia="zh-CN"/>
        </w:rPr>
        <w:t>the</w:t>
      </w:r>
      <w:r w:rsidR="008428BF">
        <w:rPr>
          <w:rFonts w:ascii="Arial" w:eastAsia="游明朝" w:hAnsi="Arial" w:cs="Arial" w:hint="eastAsia"/>
          <w:lang w:val="en-GB" w:eastAsia="zh-CN"/>
        </w:rPr>
        <w:t xml:space="preserve"> QoE report. T</w:t>
      </w:r>
      <w:r w:rsidR="008428BF">
        <w:rPr>
          <w:rFonts w:ascii="Arial" w:eastAsia="游明朝" w:hAnsi="Arial" w:cs="Arial"/>
          <w:lang w:val="en-GB" w:eastAsia="zh-CN"/>
        </w:rPr>
        <w:t>he</w:t>
      </w:r>
      <w:r w:rsidR="008428BF">
        <w:rPr>
          <w:rFonts w:ascii="Arial" w:eastAsia="游明朝" w:hAnsi="Arial" w:cs="Arial" w:hint="eastAsia"/>
          <w:lang w:val="en-GB" w:eastAsia="zh-CN"/>
        </w:rPr>
        <w:t xml:space="preserve"> QoE report should be transfer to another node via Xn if </w:t>
      </w:r>
      <w:r w:rsidR="008428BF">
        <w:rPr>
          <w:rFonts w:ascii="Arial" w:eastAsia="游明朝" w:hAnsi="Arial" w:cs="Arial"/>
          <w:lang w:val="en-GB" w:eastAsia="zh-CN"/>
        </w:rPr>
        <w:t>the</w:t>
      </w:r>
      <w:r w:rsidR="008428BF">
        <w:rPr>
          <w:rFonts w:ascii="Arial" w:eastAsia="游明朝" w:hAnsi="Arial" w:cs="Arial" w:hint="eastAsia"/>
          <w:lang w:val="en-GB" w:eastAsia="zh-CN"/>
        </w:rPr>
        <w:t xml:space="preserve"> split SRB is used.</w:t>
      </w:r>
    </w:p>
    <w:p w:rsidR="008428BF" w:rsidRDefault="008428BF" w:rsidP="00F412B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76148">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9456C7">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split SRB will not be used for QoE report </w:t>
      </w:r>
      <w:r>
        <w:rPr>
          <w:rFonts w:ascii="Arial" w:hAnsi="Arial" w:cs="Arial"/>
          <w:b/>
          <w:color w:val="333333"/>
          <w:sz w:val="22"/>
          <w:szCs w:val="21"/>
          <w:shd w:val="clear" w:color="auto" w:fill="FFFFFF"/>
          <w:lang w:eastAsia="zh-CN"/>
        </w:rPr>
        <w:t>transferring</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2.</w:t>
      </w:r>
      <w:r w:rsidR="00E76148">
        <w:rPr>
          <w:rFonts w:ascii="Arial" w:hAnsi="Arial" w:cs="Arial" w:hint="eastAsia"/>
          <w:b/>
          <w:sz w:val="24"/>
          <w:lang w:eastAsia="zh-CN"/>
        </w:rPr>
        <w:t>2</w:t>
      </w:r>
      <w:r w:rsidRPr="00BA0F69">
        <w:rPr>
          <w:rFonts w:ascii="Arial" w:hAnsi="Arial" w:cs="Arial"/>
          <w:b/>
          <w:sz w:val="24"/>
          <w:lang w:eastAsia="zh-CN"/>
        </w:rPr>
        <w:t xml:space="preserve"> Support for </w:t>
      </w:r>
      <w:r w:rsidRPr="00250AC7">
        <w:rPr>
          <w:rFonts w:ascii="Arial" w:hAnsi="Arial" w:cs="Arial"/>
          <w:b/>
          <w:sz w:val="24"/>
          <w:lang w:eastAsia="zh-CN"/>
        </w:rPr>
        <w:t xml:space="preserve">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76148">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sidR="004A7F58">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6E2536">
        <w:rPr>
          <w:rFonts w:ascii="Arial" w:hAnsi="Arial" w:cs="Arial"/>
          <w:b/>
          <w:color w:val="333333"/>
          <w:sz w:val="22"/>
          <w:szCs w:val="21"/>
          <w:shd w:val="clear" w:color="auto" w:fill="FFFFFF"/>
          <w:lang w:eastAsia="zh-CN"/>
        </w:rPr>
        <w:t xml:space="preserve">roposal </w:t>
      </w:r>
      <w:r w:rsidR="00E76148">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1D20CD" w:rsidRDefault="001D20CD"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556234" w:rsidRDefault="00556234" w:rsidP="00556234">
      <w:pPr>
        <w:overflowPunct/>
        <w:autoSpaceDE/>
        <w:autoSpaceDN/>
        <w:adjustRightInd/>
        <w:spacing w:after="120" w:line="276" w:lineRule="auto"/>
        <w:textAlignment w:val="auto"/>
        <w:rPr>
          <w:rFonts w:ascii="Arial" w:eastAsia="游明朝" w:hAnsi="Arial" w:cs="Arial" w:hint="eastAsia"/>
          <w:b/>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C</w:t>
      </w:r>
      <w:r w:rsidRPr="00C24632">
        <w:rPr>
          <w:rFonts w:ascii="Arial" w:hAnsi="Arial" w:cs="Arial"/>
          <w:b/>
          <w:color w:val="333333"/>
          <w:sz w:val="22"/>
          <w:szCs w:val="21"/>
          <w:shd w:val="clear" w:color="auto" w:fill="FFFFFF"/>
          <w:lang w:eastAsia="zh-CN"/>
        </w:rPr>
        <w:t xml:space="preserve">lass 1 non-UE associated </w:t>
      </w:r>
      <w:r>
        <w:rPr>
          <w:rFonts w:ascii="Arial" w:hAnsi="Arial" w:cs="Arial" w:hint="eastAsia"/>
          <w:b/>
          <w:color w:val="333333"/>
          <w:sz w:val="22"/>
          <w:szCs w:val="21"/>
          <w:shd w:val="clear" w:color="auto" w:fill="FFFFFF"/>
          <w:lang w:eastAsia="zh-CN"/>
        </w:rPr>
        <w:t xml:space="preserve">Xn </w:t>
      </w:r>
      <w:r w:rsidRPr="00C24632">
        <w:rPr>
          <w:rFonts w:ascii="Arial" w:hAnsi="Arial" w:cs="Arial"/>
          <w:b/>
          <w:color w:val="333333"/>
          <w:sz w:val="22"/>
          <w:szCs w:val="21"/>
          <w:shd w:val="clear" w:color="auto" w:fill="FFFFFF"/>
          <w:lang w:eastAsia="zh-CN"/>
        </w:rPr>
        <w:t xml:space="preserve">procedure can be designed for the UE selection and </w:t>
      </w:r>
      <w:r>
        <w:rPr>
          <w:rFonts w:ascii="Arial" w:hAnsi="Arial" w:cs="Arial" w:hint="eastAsia"/>
          <w:b/>
          <w:color w:val="333333"/>
          <w:sz w:val="22"/>
          <w:szCs w:val="21"/>
          <w:shd w:val="clear" w:color="auto" w:fill="FFFFFF"/>
          <w:lang w:eastAsia="zh-CN"/>
        </w:rPr>
        <w:t xml:space="preserve">configuration </w:t>
      </w:r>
      <w:r w:rsidRPr="00C24632">
        <w:rPr>
          <w:rFonts w:ascii="Arial" w:hAnsi="Arial" w:cs="Arial"/>
          <w:b/>
          <w:color w:val="333333"/>
          <w:sz w:val="22"/>
          <w:szCs w:val="21"/>
          <w:shd w:val="clear" w:color="auto" w:fill="FFFFFF"/>
          <w:lang w:eastAsia="zh-CN"/>
        </w:rPr>
        <w:t>sending node selection</w:t>
      </w:r>
      <w:r>
        <w:rPr>
          <w:rFonts w:ascii="Arial" w:hAnsi="Arial" w:cs="Arial" w:hint="eastAsia"/>
          <w:b/>
          <w:color w:val="333333"/>
          <w:sz w:val="22"/>
          <w:szCs w:val="21"/>
          <w:shd w:val="clear" w:color="auto" w:fill="FFFFFF"/>
          <w:lang w:eastAsia="zh-CN"/>
        </w:rPr>
        <w:t xml:space="preserve"> for m-based QoE if </w:t>
      </w:r>
      <w:r>
        <w:rPr>
          <w:rFonts w:ascii="Arial" w:eastAsia="游明朝" w:hAnsi="Arial" w:cs="Arial" w:hint="eastAsia"/>
          <w:b/>
          <w:lang w:val="en-GB" w:eastAsia="zh-CN"/>
        </w:rPr>
        <w:t>t</w:t>
      </w:r>
      <w:r w:rsidRPr="006049D7">
        <w:rPr>
          <w:rFonts w:ascii="Arial" w:eastAsia="游明朝" w:hAnsi="Arial" w:cs="Arial"/>
          <w:b/>
          <w:lang w:val="en-GB" w:eastAsia="zh-CN"/>
        </w:rPr>
        <w:t>wo</w:t>
      </w:r>
      <w:r w:rsidRPr="006049D7">
        <w:rPr>
          <w:rFonts w:ascii="Arial" w:eastAsia="游明朝" w:hAnsi="Arial" w:cs="Arial" w:hint="eastAsia"/>
          <w:b/>
          <w:lang w:val="en-GB" w:eastAsia="zh-CN"/>
        </w:rPr>
        <w:t xml:space="preserve"> steps solution</w:t>
      </w:r>
      <w:r>
        <w:rPr>
          <w:rFonts w:ascii="Arial" w:eastAsia="游明朝" w:hAnsi="Arial" w:cs="Arial" w:hint="eastAsia"/>
          <w:b/>
          <w:lang w:val="en-GB" w:eastAsia="zh-CN"/>
        </w:rPr>
        <w:t xml:space="preserve"> adopted</w:t>
      </w:r>
    </w:p>
    <w:p w:rsidR="00556234" w:rsidRDefault="00556234" w:rsidP="00556234">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1b</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Corresponding TP for proposal 1 provided in R3-226656</w:t>
      </w:r>
    </w:p>
    <w:p w:rsidR="00F02270"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bookmarkStart w:id="1" w:name="_GoBack"/>
      <w:bookmarkEnd w:id="1"/>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SN can perform </w:t>
      </w:r>
      <w:r>
        <w:rPr>
          <w:rFonts w:ascii="Arial" w:hAnsi="Arial" w:cs="Arial"/>
          <w:b/>
          <w:color w:val="333333"/>
          <w:sz w:val="22"/>
          <w:szCs w:val="21"/>
          <w:shd w:val="clear" w:color="auto" w:fill="FFFFFF"/>
          <w:lang w:eastAsia="zh-CN"/>
        </w:rPr>
        <w:t>initial</w:t>
      </w:r>
      <w:r>
        <w:rPr>
          <w:rFonts w:ascii="Arial" w:hAnsi="Arial" w:cs="Arial" w:hint="eastAsia"/>
          <w:b/>
          <w:color w:val="333333"/>
          <w:sz w:val="22"/>
          <w:szCs w:val="21"/>
          <w:shd w:val="clear" w:color="auto" w:fill="FFFFFF"/>
          <w:lang w:eastAsia="zh-CN"/>
        </w:rPr>
        <w:t xml:space="preserve"> selection of the UE for m-based QoE</w:t>
      </w:r>
    </w:p>
    <w:p w:rsidR="00F02270"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MN may not notify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SN about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UE selection list if </w:t>
      </w:r>
      <w:r w:rsidRPr="00736057">
        <w:rPr>
          <w:rFonts w:ascii="Arial" w:hAnsi="Arial" w:cs="Arial"/>
          <w:b/>
          <w:color w:val="333333"/>
          <w:sz w:val="22"/>
          <w:szCs w:val="21"/>
          <w:shd w:val="clear" w:color="auto" w:fill="FFFFFF"/>
          <w:lang w:eastAsia="zh-CN"/>
        </w:rPr>
        <w:t>non-UE associated procedure</w:t>
      </w:r>
      <w:r>
        <w:rPr>
          <w:rFonts w:ascii="Arial" w:hAnsi="Arial" w:cs="Arial" w:hint="eastAsia"/>
          <w:b/>
          <w:color w:val="333333"/>
          <w:sz w:val="22"/>
          <w:szCs w:val="21"/>
          <w:shd w:val="clear" w:color="auto" w:fill="FFFFFF"/>
          <w:lang w:eastAsia="zh-CN"/>
        </w:rPr>
        <w:t xml:space="preserve"> is used for UE selection</w:t>
      </w:r>
    </w:p>
    <w:p w:rsidR="00F02270" w:rsidRDefault="00F02270" w:rsidP="00F02270">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SN should notify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MN about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UE selection list if </w:t>
      </w:r>
      <w:r w:rsidRPr="00736057">
        <w:rPr>
          <w:rFonts w:ascii="Arial" w:hAnsi="Arial" w:cs="Arial"/>
          <w:b/>
          <w:color w:val="333333"/>
          <w:sz w:val="22"/>
          <w:szCs w:val="21"/>
          <w:shd w:val="clear" w:color="auto" w:fill="FFFFFF"/>
          <w:lang w:eastAsia="zh-CN"/>
        </w:rPr>
        <w:t>non-UE associated</w:t>
      </w:r>
      <w:r>
        <w:rPr>
          <w:rFonts w:ascii="Arial" w:eastAsia="游明朝" w:hAnsi="Arial" w:cs="Arial" w:hint="eastAsia"/>
          <w:lang w:val="en-GB" w:eastAsia="zh-CN"/>
        </w:rPr>
        <w:t xml:space="preserve"> </w:t>
      </w:r>
      <w:r w:rsidRPr="00736057">
        <w:rPr>
          <w:rFonts w:ascii="Arial" w:hAnsi="Arial" w:cs="Arial"/>
          <w:b/>
          <w:color w:val="333333"/>
          <w:sz w:val="22"/>
          <w:szCs w:val="21"/>
          <w:shd w:val="clear" w:color="auto" w:fill="FFFFFF"/>
          <w:lang w:eastAsia="zh-CN"/>
        </w:rPr>
        <w:t>procedure</w:t>
      </w:r>
      <w:r>
        <w:rPr>
          <w:rFonts w:ascii="Arial" w:hAnsi="Arial" w:cs="Arial" w:hint="eastAsia"/>
          <w:b/>
          <w:color w:val="333333"/>
          <w:sz w:val="22"/>
          <w:szCs w:val="21"/>
          <w:shd w:val="clear" w:color="auto" w:fill="FFFFFF"/>
          <w:lang w:eastAsia="zh-CN"/>
        </w:rPr>
        <w:t xml:space="preserve"> is used for UE selection</w:t>
      </w:r>
      <w:r>
        <w:rPr>
          <w:rFonts w:ascii="Arial" w:eastAsia="游明朝" w:hAnsi="Arial" w:cs="Arial" w:hint="eastAsia"/>
          <w:lang w:val="en-GB" w:eastAsia="zh-CN"/>
        </w:rPr>
        <w:t xml:space="preserve"> </w:t>
      </w:r>
    </w:p>
    <w:p w:rsidR="00F02270"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MN and SN </w:t>
      </w:r>
      <w:r>
        <w:rPr>
          <w:rFonts w:ascii="Arial" w:hAnsi="Arial" w:cs="Arial"/>
          <w:b/>
          <w:color w:val="333333"/>
          <w:sz w:val="22"/>
          <w:szCs w:val="21"/>
          <w:shd w:val="clear" w:color="auto" w:fill="FFFFFF"/>
          <w:lang w:eastAsia="zh-CN"/>
        </w:rPr>
        <w:t>exchange</w:t>
      </w:r>
      <w:r>
        <w:rPr>
          <w:rFonts w:ascii="Arial" w:hAnsi="Arial" w:cs="Arial" w:hint="eastAsia"/>
          <w:b/>
          <w:color w:val="333333"/>
          <w:sz w:val="22"/>
          <w:szCs w:val="21"/>
          <w:shd w:val="clear" w:color="auto" w:fill="FFFFFF"/>
          <w:lang w:eastAsia="zh-CN"/>
        </w:rPr>
        <w:t xml:space="preserve"> configuration including RRC ID if </w:t>
      </w:r>
      <w:r w:rsidRPr="00C8614C">
        <w:rPr>
          <w:rFonts w:ascii="Arial" w:hAnsi="Arial" w:cs="Arial"/>
          <w:b/>
          <w:color w:val="333333"/>
          <w:sz w:val="22"/>
          <w:szCs w:val="21"/>
          <w:shd w:val="clear" w:color="auto" w:fill="FFFFFF"/>
          <w:lang w:eastAsia="zh-CN"/>
        </w:rPr>
        <w:t>UE associated procedure is used</w:t>
      </w:r>
      <w:r>
        <w:rPr>
          <w:rFonts w:ascii="Arial" w:hAnsi="Arial" w:cs="Arial" w:hint="eastAsia"/>
          <w:b/>
          <w:color w:val="333333"/>
          <w:sz w:val="22"/>
          <w:szCs w:val="21"/>
          <w:shd w:val="clear" w:color="auto" w:fill="FFFFFF"/>
          <w:lang w:eastAsia="zh-CN"/>
        </w:rPr>
        <w:t xml:space="preserve"> </w:t>
      </w:r>
    </w:p>
    <w:p w:rsidR="00F02270"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0B5AF9">
        <w:rPr>
          <w:rFonts w:ascii="Arial" w:hAnsi="Arial" w:cs="Arial"/>
          <w:b/>
          <w:color w:val="333333"/>
          <w:sz w:val="22"/>
          <w:szCs w:val="21"/>
          <w:shd w:val="clear" w:color="auto" w:fill="FFFFFF"/>
          <w:lang w:eastAsia="zh-CN"/>
        </w:rPr>
        <w:t xml:space="preserve">UE switches the reporting leg based on indication from network </w:t>
      </w:r>
      <w:r>
        <w:rPr>
          <w:rFonts w:ascii="Arial" w:hAnsi="Arial" w:cs="Arial" w:hint="eastAsia"/>
          <w:b/>
          <w:color w:val="333333"/>
          <w:sz w:val="22"/>
          <w:szCs w:val="21"/>
          <w:shd w:val="clear" w:color="auto" w:fill="FFFFFF"/>
          <w:lang w:eastAsia="zh-CN"/>
        </w:rPr>
        <w:t xml:space="preserve">on </w:t>
      </w:r>
      <w:r w:rsidRPr="000B5AF9">
        <w:rPr>
          <w:rFonts w:ascii="Arial" w:hAnsi="Arial" w:cs="Arial"/>
          <w:b/>
          <w:color w:val="333333"/>
          <w:sz w:val="22"/>
          <w:szCs w:val="21"/>
          <w:shd w:val="clear" w:color="auto" w:fill="FFFFFF"/>
          <w:lang w:eastAsia="zh-CN"/>
        </w:rPr>
        <w:t>explicit way</w:t>
      </w:r>
    </w:p>
    <w:p w:rsidR="00F02270" w:rsidRPr="00AD4163"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F02270"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9456C7">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split SRB will not be used for QoE report </w:t>
      </w:r>
      <w:r>
        <w:rPr>
          <w:rFonts w:ascii="Arial" w:hAnsi="Arial" w:cs="Arial"/>
          <w:b/>
          <w:color w:val="333333"/>
          <w:sz w:val="22"/>
          <w:szCs w:val="21"/>
          <w:shd w:val="clear" w:color="auto" w:fill="FFFFFF"/>
          <w:lang w:eastAsia="zh-CN"/>
        </w:rPr>
        <w:t>transferring</w:t>
      </w:r>
    </w:p>
    <w:p w:rsidR="00F02270"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F02270" w:rsidRDefault="00F02270" w:rsidP="00F0227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FE20AD" w:rsidRDefault="00FE20AD" w:rsidP="00FE20AD">
      <w:pPr>
        <w:numPr>
          <w:ilvl w:val="0"/>
          <w:numId w:val="10"/>
        </w:numPr>
        <w:rPr>
          <w:rFonts w:ascii="Arial" w:hAnsi="Arial" w:cs="Arial"/>
          <w:lang w:val="en-GB"/>
        </w:rPr>
      </w:pPr>
      <w:r w:rsidRPr="00FE20AD">
        <w:rPr>
          <w:rFonts w:ascii="Arial" w:hAnsi="Arial" w:cs="Arial"/>
          <w:lang w:val="en-GB"/>
        </w:rPr>
        <w:t>RAN3_117bis-e_agenda_20221018_EOM1</w:t>
      </w:r>
    </w:p>
    <w:p w:rsidR="00DE15C6" w:rsidRDefault="00DE15C6" w:rsidP="00DE15C6">
      <w:pPr>
        <w:numPr>
          <w:ilvl w:val="0"/>
          <w:numId w:val="10"/>
        </w:numPr>
        <w:rPr>
          <w:rFonts w:ascii="Arial" w:hAnsi="Arial" w:cs="Arial"/>
          <w:lang w:val="en-GB"/>
        </w:rPr>
      </w:pPr>
      <w:r w:rsidRPr="00DE15C6">
        <w:rPr>
          <w:rFonts w:ascii="Arial" w:hAnsi="Arial" w:cs="Arial"/>
          <w:lang w:val="en-GB"/>
        </w:rPr>
        <w:t>R3-225961</w:t>
      </w:r>
      <w:r>
        <w:rPr>
          <w:rFonts w:ascii="Arial" w:hAnsi="Arial" w:cs="Arial" w:hint="eastAsia"/>
          <w:lang w:val="en-GB" w:eastAsia="zh-CN"/>
        </w:rPr>
        <w:t xml:space="preserve"> </w:t>
      </w:r>
      <w:r w:rsidRPr="00DE15C6">
        <w:rPr>
          <w:rFonts w:ascii="Arial" w:hAnsi="Arial" w:cs="Arial"/>
          <w:lang w:val="en-GB" w:eastAsia="zh-CN"/>
        </w:rPr>
        <w:t>CB # QoE2_NRDC- Summary of email discussion</w:t>
      </w:r>
      <w:r>
        <w:rPr>
          <w:rFonts w:ascii="Arial" w:hAnsi="Arial" w:cs="Arial" w:hint="eastAsia"/>
          <w:lang w:val="en-GB" w:eastAsia="zh-CN"/>
        </w:rPr>
        <w:t>, Ericsson</w:t>
      </w:r>
    </w:p>
    <w:sectPr w:rsidR="00DE15C6"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36F" w:rsidRDefault="007C536F">
      <w:r>
        <w:separator/>
      </w:r>
    </w:p>
  </w:endnote>
  <w:endnote w:type="continuationSeparator" w:id="0">
    <w:p w:rsidR="007C536F" w:rsidRDefault="007C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36F" w:rsidRDefault="007C536F">
      <w:r>
        <w:separator/>
      </w:r>
    </w:p>
  </w:footnote>
  <w:footnote w:type="continuationSeparator" w:id="0">
    <w:p w:rsidR="007C536F" w:rsidRDefault="007C5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1"/>
  </w:num>
  <w:num w:numId="4">
    <w:abstractNumId w:val="8"/>
  </w:num>
  <w:num w:numId="5">
    <w:abstractNumId w:val="0"/>
  </w:num>
  <w:num w:numId="6">
    <w:abstractNumId w:val="5"/>
  </w:num>
  <w:num w:numId="7">
    <w:abstractNumId w:val="14"/>
  </w:num>
  <w:num w:numId="8">
    <w:abstractNumId w:val="6"/>
  </w:num>
  <w:num w:numId="9">
    <w:abstractNumId w:val="9"/>
  </w:num>
  <w:num w:numId="10">
    <w:abstractNumId w:val="13"/>
  </w:num>
  <w:num w:numId="11">
    <w:abstractNumId w:val="1"/>
  </w:num>
  <w:num w:numId="12">
    <w:abstractNumId w:val="7"/>
  </w:num>
  <w:num w:numId="13">
    <w:abstractNumId w:val="3"/>
  </w:num>
  <w:num w:numId="14">
    <w:abstractNumId w:val="2"/>
  </w:num>
  <w:num w:numId="15">
    <w:abstractNumId w:val="12"/>
  </w:num>
  <w:num w:numId="16">
    <w:abstractNumId w:val="15"/>
  </w:num>
  <w:num w:numId="1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8C7"/>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4C"/>
    <w:rsid w:val="000A0DB6"/>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AF9"/>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17F34"/>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B8C"/>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806"/>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00"/>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90C"/>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A64"/>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3B"/>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61"/>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3F1C"/>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34"/>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4FCD"/>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9D7"/>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19"/>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057"/>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6F"/>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C12"/>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620"/>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88"/>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31D"/>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954"/>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163"/>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57E"/>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3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456"/>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4C"/>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BA1"/>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5C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325"/>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48"/>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24"/>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23"/>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2DE5"/>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270"/>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385"/>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0AD"/>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5B"/>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D35F1F-72DD-4B12-A36A-00455759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409</TotalTime>
  <Pages>4</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26</cp:revision>
  <cp:lastPrinted>2016-11-02T13:41:00Z</cp:lastPrinted>
  <dcterms:created xsi:type="dcterms:W3CDTF">2022-10-26T03:03:00Z</dcterms:created>
  <dcterms:modified xsi:type="dcterms:W3CDTF">2022-11-04T01:21:00Z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